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40" w:rsidRDefault="003E5740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B7" w:rsidRDefault="005065B7" w:rsidP="003E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65B7" w:rsidRDefault="003E5740" w:rsidP="003E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5B7">
        <w:rPr>
          <w:rFonts w:ascii="Times New Roman" w:hAnsi="Times New Roman" w:cs="Times New Roman"/>
          <w:b/>
          <w:sz w:val="28"/>
          <w:szCs w:val="28"/>
        </w:rPr>
        <w:t>Пустомержско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5065B7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</w:p>
    <w:p w:rsidR="005065B7" w:rsidRDefault="005065B7" w:rsidP="003E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Кингисеппского муниципального района </w:t>
      </w:r>
    </w:p>
    <w:p w:rsidR="005065B7" w:rsidRDefault="005065B7" w:rsidP="003E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740" w:rsidRDefault="005065B7" w:rsidP="00506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</w:t>
      </w:r>
      <w:r w:rsidR="00CC558B" w:rsidRPr="005065B7">
        <w:rPr>
          <w:rFonts w:ascii="Times New Roman" w:hAnsi="Times New Roman" w:cs="Times New Roman"/>
          <w:sz w:val="24"/>
          <w:szCs w:val="24"/>
        </w:rPr>
        <w:t>т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  </w:t>
      </w:r>
      <w:r w:rsidR="00B37A64">
        <w:rPr>
          <w:rFonts w:ascii="Times New Roman" w:hAnsi="Times New Roman" w:cs="Times New Roman"/>
          <w:sz w:val="24"/>
          <w:szCs w:val="24"/>
        </w:rPr>
        <w:t>1</w:t>
      </w:r>
      <w:r w:rsidRPr="005065B7">
        <w:rPr>
          <w:rFonts w:ascii="Times New Roman" w:hAnsi="Times New Roman" w:cs="Times New Roman"/>
          <w:sz w:val="24"/>
          <w:szCs w:val="24"/>
        </w:rPr>
        <w:t>0</w:t>
      </w:r>
      <w:r w:rsidR="00230566" w:rsidRPr="005065B7">
        <w:rPr>
          <w:rFonts w:ascii="Times New Roman" w:hAnsi="Times New Roman" w:cs="Times New Roman"/>
          <w:sz w:val="24"/>
          <w:szCs w:val="24"/>
        </w:rPr>
        <w:t>.</w:t>
      </w:r>
      <w:r w:rsidR="00B37A64">
        <w:rPr>
          <w:rFonts w:ascii="Times New Roman" w:hAnsi="Times New Roman" w:cs="Times New Roman"/>
          <w:sz w:val="24"/>
          <w:szCs w:val="24"/>
        </w:rPr>
        <w:t>01</w:t>
      </w:r>
      <w:r w:rsidR="00230566" w:rsidRPr="005065B7">
        <w:rPr>
          <w:rFonts w:ascii="Times New Roman" w:hAnsi="Times New Roman" w:cs="Times New Roman"/>
          <w:sz w:val="24"/>
          <w:szCs w:val="24"/>
        </w:rPr>
        <w:t>.20</w:t>
      </w:r>
      <w:r w:rsidR="002579C3" w:rsidRPr="005065B7">
        <w:rPr>
          <w:rFonts w:ascii="Times New Roman" w:hAnsi="Times New Roman" w:cs="Times New Roman"/>
          <w:sz w:val="24"/>
          <w:szCs w:val="24"/>
        </w:rPr>
        <w:t>2</w:t>
      </w:r>
      <w:r w:rsidR="00145401">
        <w:rPr>
          <w:rFonts w:ascii="Times New Roman" w:hAnsi="Times New Roman" w:cs="Times New Roman"/>
          <w:sz w:val="24"/>
          <w:szCs w:val="24"/>
        </w:rPr>
        <w:t>4</w:t>
      </w:r>
      <w:r w:rsidR="00230566" w:rsidRPr="005065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</w:t>
      </w:r>
      <w:r w:rsidR="00397C5F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E15B83">
        <w:rPr>
          <w:rFonts w:ascii="Times New Roman" w:hAnsi="Times New Roman" w:cs="Times New Roman"/>
          <w:sz w:val="24"/>
          <w:szCs w:val="24"/>
        </w:rPr>
        <w:t>2/1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558B" w:rsidRPr="005065B7" w:rsidRDefault="009D411F" w:rsidP="005065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C558B" w:rsidRPr="00506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 мерах по реализации решения Совета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45401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Кингисеппского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145401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Кингисеппского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 на 20</w:t>
      </w:r>
      <w:r w:rsidR="0082224D" w:rsidRPr="005065B7">
        <w:rPr>
          <w:rFonts w:ascii="Times New Roman" w:hAnsi="Times New Roman" w:cs="Times New Roman"/>
          <w:sz w:val="24"/>
          <w:szCs w:val="24"/>
        </w:rPr>
        <w:t>2</w:t>
      </w:r>
      <w:r w:rsidR="00145401">
        <w:rPr>
          <w:rFonts w:ascii="Times New Roman" w:hAnsi="Times New Roman" w:cs="Times New Roman"/>
          <w:sz w:val="24"/>
          <w:szCs w:val="24"/>
        </w:rPr>
        <w:t>4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</w:t>
      </w:r>
      <w:r w:rsidR="00F700B7" w:rsidRPr="005065B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C82FEA" w:rsidRPr="005065B7" w:rsidRDefault="00F700B7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C861FB" w:rsidRPr="005065B7">
        <w:rPr>
          <w:rFonts w:ascii="Times New Roman" w:hAnsi="Times New Roman" w:cs="Times New Roman"/>
          <w:sz w:val="24"/>
          <w:szCs w:val="24"/>
        </w:rPr>
        <w:t>2</w:t>
      </w:r>
      <w:r w:rsidR="00145401">
        <w:rPr>
          <w:rFonts w:ascii="Times New Roman" w:hAnsi="Times New Roman" w:cs="Times New Roman"/>
          <w:sz w:val="24"/>
          <w:szCs w:val="24"/>
        </w:rPr>
        <w:t>5</w:t>
      </w:r>
      <w:r w:rsidRPr="005065B7">
        <w:rPr>
          <w:rFonts w:ascii="Times New Roman" w:hAnsi="Times New Roman" w:cs="Times New Roman"/>
          <w:sz w:val="24"/>
          <w:szCs w:val="24"/>
        </w:rPr>
        <w:t xml:space="preserve"> и 202</w:t>
      </w:r>
      <w:r w:rsidR="00145401">
        <w:rPr>
          <w:rFonts w:ascii="Times New Roman" w:hAnsi="Times New Roman" w:cs="Times New Roman"/>
          <w:sz w:val="24"/>
          <w:szCs w:val="24"/>
        </w:rPr>
        <w:t>6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82FEA" w:rsidRPr="005065B7">
        <w:rPr>
          <w:rFonts w:ascii="Times New Roman" w:hAnsi="Times New Roman" w:cs="Times New Roman"/>
          <w:sz w:val="24"/>
          <w:szCs w:val="24"/>
        </w:rPr>
        <w:t>»</w:t>
      </w:r>
    </w:p>
    <w:p w:rsidR="00C82FEA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B4" w:rsidRPr="00CC558B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228" w:rsidRDefault="00C82FEA" w:rsidP="00C82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решения Совета депутатов </w:t>
      </w:r>
      <w:r w:rsidR="00145401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C82FEA">
        <w:rPr>
          <w:rFonts w:ascii="Times New Roman" w:hAnsi="Times New Roman" w:cs="Times New Roman"/>
          <w:sz w:val="28"/>
          <w:szCs w:val="28"/>
        </w:rPr>
        <w:t>Кингисеппского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 xml:space="preserve">от </w:t>
      </w:r>
      <w:r w:rsidR="00B37A64">
        <w:rPr>
          <w:rFonts w:ascii="Times New Roman" w:hAnsi="Times New Roman" w:cs="Times New Roman"/>
          <w:sz w:val="28"/>
          <w:szCs w:val="28"/>
        </w:rPr>
        <w:t>1</w:t>
      </w:r>
      <w:r w:rsidR="00145401">
        <w:rPr>
          <w:rFonts w:ascii="Times New Roman" w:hAnsi="Times New Roman" w:cs="Times New Roman"/>
          <w:sz w:val="28"/>
          <w:szCs w:val="28"/>
        </w:rPr>
        <w:t>1</w:t>
      </w:r>
      <w:r w:rsidRPr="00C82FEA">
        <w:rPr>
          <w:rFonts w:ascii="Times New Roman" w:hAnsi="Times New Roman" w:cs="Times New Roman"/>
          <w:sz w:val="28"/>
          <w:szCs w:val="28"/>
        </w:rPr>
        <w:t>.12.20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145401">
        <w:rPr>
          <w:rFonts w:ascii="Times New Roman" w:hAnsi="Times New Roman" w:cs="Times New Roman"/>
          <w:sz w:val="28"/>
          <w:szCs w:val="28"/>
        </w:rPr>
        <w:t>3</w:t>
      </w:r>
      <w:r w:rsidRPr="00C82FE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5401">
        <w:rPr>
          <w:rFonts w:ascii="Times New Roman" w:hAnsi="Times New Roman" w:cs="Times New Roman"/>
          <w:sz w:val="28"/>
          <w:szCs w:val="28"/>
        </w:rPr>
        <w:t>209</w:t>
      </w:r>
      <w:r w:rsidRPr="00C82FEA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 на </w:t>
      </w:r>
      <w:r w:rsidR="002579C3">
        <w:rPr>
          <w:rFonts w:ascii="Times New Roman" w:hAnsi="Times New Roman" w:cs="Times New Roman"/>
          <w:sz w:val="28"/>
          <w:szCs w:val="28"/>
        </w:rPr>
        <w:t>202</w:t>
      </w:r>
      <w:r w:rsidR="00145401">
        <w:rPr>
          <w:rFonts w:ascii="Times New Roman" w:hAnsi="Times New Roman" w:cs="Times New Roman"/>
          <w:sz w:val="28"/>
          <w:szCs w:val="28"/>
        </w:rPr>
        <w:t>4</w:t>
      </w:r>
      <w:r w:rsidR="00E777ED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</w:t>
      </w:r>
      <w:r w:rsidR="002579C3">
        <w:rPr>
          <w:rFonts w:ascii="Times New Roman" w:hAnsi="Times New Roman" w:cs="Times New Roman"/>
          <w:sz w:val="28"/>
          <w:szCs w:val="28"/>
        </w:rPr>
        <w:t xml:space="preserve">на </w:t>
      </w:r>
      <w:r w:rsidR="00F700B7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145401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14540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</w:t>
      </w:r>
      <w:r w:rsidR="00705695">
        <w:rPr>
          <w:rFonts w:ascii="Times New Roman" w:hAnsi="Times New Roman" w:cs="Times New Roman"/>
          <w:sz w:val="28"/>
          <w:szCs w:val="28"/>
        </w:rPr>
        <w:t>в</w:t>
      </w:r>
      <w:r w:rsidRPr="00C82FEA">
        <w:rPr>
          <w:rFonts w:ascii="Times New Roman" w:hAnsi="Times New Roman" w:cs="Times New Roman"/>
          <w:sz w:val="28"/>
          <w:szCs w:val="28"/>
        </w:rPr>
        <w:t>»</w:t>
      </w:r>
      <w:r w:rsidR="003E4228" w:rsidRPr="00C82FEA">
        <w:rPr>
          <w:rFonts w:ascii="Times New Roman" w:hAnsi="Times New Roman" w:cs="Times New Roman"/>
          <w:sz w:val="28"/>
          <w:szCs w:val="28"/>
        </w:rPr>
        <w:t>,</w:t>
      </w:r>
      <w:r w:rsidR="003E4228">
        <w:rPr>
          <w:rFonts w:ascii="Times New Roman" w:hAnsi="Times New Roman" w:cs="Times New Roman"/>
          <w:sz w:val="28"/>
          <w:szCs w:val="28"/>
        </w:rPr>
        <w:t xml:space="preserve"> </w:t>
      </w:r>
      <w:r w:rsidR="00782A8C">
        <w:rPr>
          <w:rFonts w:ascii="Times New Roman" w:hAnsi="Times New Roman" w:cs="Times New Roman"/>
          <w:sz w:val="28"/>
          <w:szCs w:val="28"/>
        </w:rPr>
        <w:t>администрация</w:t>
      </w:r>
      <w:r w:rsidR="003E4228" w:rsidRPr="00A52B15">
        <w:rPr>
          <w:rFonts w:ascii="Times New Roman" w:hAnsi="Times New Roman" w:cs="Times New Roman"/>
          <w:sz w:val="28"/>
          <w:szCs w:val="28"/>
        </w:rPr>
        <w:t xml:space="preserve">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228">
        <w:rPr>
          <w:rFonts w:ascii="Times New Roman" w:hAnsi="Times New Roman" w:cs="Times New Roman"/>
          <w:sz w:val="28"/>
          <w:szCs w:val="28"/>
        </w:rPr>
        <w:t>Кингисеппского</w:t>
      </w:r>
      <w:r w:rsidR="003E4228" w:rsidRPr="00A52B1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p w:rsidR="00782A8C" w:rsidRDefault="00782A8C" w:rsidP="00782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228" w:rsidRDefault="003E4228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6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82A8C" w:rsidRDefault="00782A8C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EA" w:rsidRPr="00C82FEA" w:rsidRDefault="00705695" w:rsidP="00705695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Принять к исполнению  бюджет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Кингисеппского муниципального района Ленинградской области на </w:t>
      </w:r>
      <w:r w:rsidR="00145401">
        <w:rPr>
          <w:rFonts w:ascii="Times New Roman" w:hAnsi="Times New Roman" w:cs="Times New Roman"/>
          <w:sz w:val="28"/>
          <w:szCs w:val="28"/>
        </w:rPr>
        <w:t xml:space="preserve">2024 </w:t>
      </w:r>
      <w:r w:rsidR="00145401" w:rsidRPr="00C82FEA">
        <w:rPr>
          <w:rFonts w:ascii="Times New Roman" w:hAnsi="Times New Roman" w:cs="Times New Roman"/>
          <w:sz w:val="28"/>
          <w:szCs w:val="28"/>
        </w:rPr>
        <w:t>год</w:t>
      </w:r>
      <w:r w:rsidR="00145401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годов»</w:t>
      </w:r>
      <w:r w:rsidR="00C82FEA" w:rsidRPr="00C82FEA">
        <w:rPr>
          <w:rFonts w:ascii="Times New Roman" w:hAnsi="Times New Roman" w:cs="Times New Roman"/>
          <w:sz w:val="28"/>
          <w:szCs w:val="28"/>
        </w:rPr>
        <w:t>.</w:t>
      </w:r>
    </w:p>
    <w:p w:rsidR="00C82FEA" w:rsidRPr="00BD5AE8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2. Организовать исполнение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 xml:space="preserve"> в соответствии с кассовым планом, со сводной бюджетной росписью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145401">
        <w:rPr>
          <w:rFonts w:ascii="Times New Roman" w:hAnsi="Times New Roman" w:cs="Times New Roman"/>
          <w:sz w:val="28"/>
          <w:szCs w:val="28"/>
        </w:rPr>
        <w:t>4</w:t>
      </w:r>
      <w:r w:rsidRPr="00BD5AE8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145401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145401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D5AE8">
        <w:rPr>
          <w:rFonts w:ascii="Times New Roman" w:hAnsi="Times New Roman" w:cs="Times New Roman"/>
          <w:sz w:val="28"/>
          <w:szCs w:val="28"/>
        </w:rPr>
        <w:t xml:space="preserve"> и в пределах лимитов бюджетных обязательств.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3.  Кассовое обслуживание  исполнения бюджета  </w:t>
      </w:r>
      <w:r w:rsidR="00145401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BD5AE8">
        <w:rPr>
          <w:rFonts w:ascii="Times New Roman" w:hAnsi="Times New Roman" w:cs="Times New Roman"/>
          <w:sz w:val="28"/>
          <w:szCs w:val="28"/>
        </w:rPr>
        <w:t xml:space="preserve"> осуществляется  Отделом </w:t>
      </w:r>
      <w:r w:rsidR="00145401">
        <w:rPr>
          <w:rFonts w:ascii="Times New Roman" w:hAnsi="Times New Roman" w:cs="Times New Roman"/>
          <w:sz w:val="28"/>
          <w:szCs w:val="28"/>
        </w:rPr>
        <w:t xml:space="preserve">    </w:t>
      </w:r>
      <w:r w:rsidR="00F66B17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>№ 7 Управления Федерального казначейства по Ленинградской области;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Учет операций по исполнению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>, осуществляемых участниками бюджетного процесса в рамках  их бюджетных полномочий, производится  на лицевых счетах, открываемых  в комитете финансов Кингисеппского района.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lastRenderedPageBreak/>
        <w:t xml:space="preserve">Учет операции по исполнению 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 xml:space="preserve">за счет средств, предоставляемых из федерального бюджета в форме субсидий, субвенций и иных  межбюджетных трансфертов, имеющих целевое назначение, осуществляется на лицевых счетах, открытых получателями средств 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>в Отделе № 7 Управления Федерального казначейства по Ленинградской области.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4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 w:rsidRPr="008410C0">
        <w:rPr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Главным администраторам доходов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proofErr w:type="gramStart"/>
      <w:r w:rsidR="00145401"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C82FE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а) в целях укрепления бюджетной обеспеченности и финансовой безопасности принять меры по обеспечению поступления доходов в бюджет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в соответствии с показателями, прогнозируемыми в кассовом плане по доходам;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б) принять меры по сокращению задолженности по платежам в бюджет по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доходам бюджета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в) обеспечивать оперативное уточнение платежей, относимых Управлением федерального казначейства по Ленинградской области на невыясненные поступления, а также усилить  работу с плательщиками по формированию расчетных документов на перечисление в бюджет </w:t>
      </w:r>
      <w:r w:rsidR="0014540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» соответствующих платежей;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г) представлять аналитические материалы по исполнению бюджета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C82FEA">
        <w:rPr>
          <w:rFonts w:ascii="Times New Roman" w:hAnsi="Times New Roman" w:cs="Times New Roman"/>
          <w:sz w:val="28"/>
          <w:szCs w:val="28"/>
        </w:rPr>
        <w:t>в части поступлений доходов в порядке и сроки, которые установлены комитетом финансов администрации  муниципального образования «Кингисеппский муниципальный район»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5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</w:t>
      </w:r>
      <w:r w:rsidR="00C82FEA" w:rsidRPr="00C82FEA">
        <w:rPr>
          <w:rFonts w:ascii="Times New Roman" w:hAnsi="Times New Roman" w:cs="Times New Roman"/>
          <w:sz w:val="28"/>
          <w:szCs w:val="28"/>
        </w:rPr>
        <w:t>Предложить Межрайонной ИФНС России № 3 по Ленинградской области: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а)  активизировать работу по взысканию задолженности налогоплательщиков по налогам и сборам в бюджетную систему Российской Федерации с применением полного комплекса мер, предусмотренных Налоговым кодексом Российской Федерации;</w:t>
      </w:r>
    </w:p>
    <w:p w:rsidR="00C82FEA" w:rsidRPr="00C82FEA" w:rsidRDefault="00C82FEA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б) ежемесячно проводить  мониторинг перечисления налоговыми агентами сумм налога на доходы физических лиц в бюджет.</w:t>
      </w:r>
    </w:p>
    <w:p w:rsidR="00C82FEA" w:rsidRPr="003C10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. Главным распорядителям  средств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 и главным администраторам  источников финансирования дефицита 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а)  не допускать превышения предельной численности, установленной при формировании  бюджета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F31E1B">
        <w:rPr>
          <w:rFonts w:ascii="Times New Roman" w:hAnsi="Times New Roman" w:cs="Times New Roman"/>
          <w:sz w:val="28"/>
          <w:szCs w:val="28"/>
        </w:rPr>
        <w:t>4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F31E1B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F31E1B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б) принять меры по сокращению расходов по энергоснабжению учреждений и не допускать по отношению  к 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F31E1B">
        <w:rPr>
          <w:rFonts w:ascii="Times New Roman" w:hAnsi="Times New Roman" w:cs="Times New Roman"/>
          <w:sz w:val="28"/>
          <w:szCs w:val="28"/>
        </w:rPr>
        <w:t>3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году увеличения расходов на 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>, электроэнергию, воду и водоотведение в натуральном выражении;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в) принять меры по недопущению необоснованного образования (роста) кредиторской задолженности;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г)  обеспечить утверждение нормативно-правовых актов администрацией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об утверждении нормативов затрат на оказание  муниципальных услуг (выполнении работ);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 осуществлять мониторинг состояния кредиторской задолженности и просроченной кредиторской задолженности муниципальных казенных и бюджетных учреждений и </w:t>
      </w:r>
      <w:proofErr w:type="gramStart"/>
      <w:r w:rsidRPr="003C1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10EA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 учреждений в целях обеспечения результативности и эффективности использования бюджетных средств;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е)  при  планировании соответствующих выплат  из бюджета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обеспечить эффективное использование средств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  в течение  текущего финансового года  в соответствии с кассовым планом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ж) представлять аналитические материалы по исполнению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» в части расходов в порядке и сроки, которые установлены комитетом финансов администрации  </w:t>
      </w:r>
      <w:r w:rsidR="003C10EA" w:rsidRPr="003C10EA">
        <w:rPr>
          <w:rFonts w:ascii="Times New Roman" w:hAnsi="Times New Roman" w:cs="Times New Roman"/>
          <w:sz w:val="28"/>
          <w:szCs w:val="28"/>
        </w:rPr>
        <w:t>МО</w:t>
      </w:r>
      <w:r w:rsidRPr="003C10EA">
        <w:rPr>
          <w:rFonts w:ascii="Times New Roman" w:hAnsi="Times New Roman" w:cs="Times New Roman"/>
          <w:sz w:val="28"/>
          <w:szCs w:val="28"/>
        </w:rPr>
        <w:t xml:space="preserve"> «Кингисеппский муниципальный район».</w:t>
      </w:r>
    </w:p>
    <w:p w:rsidR="003C10EA" w:rsidRPr="003C10EA" w:rsidRDefault="003C10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не допускать финансового обеспечения одного и того же объекта капитального строительства, объекта недвижимости в рамках нескольких муниципальных программ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Pr="003C10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BD5AE8" w:rsidRPr="00BD5AE8"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C10EA">
        <w:rPr>
          <w:rFonts w:ascii="Times New Roman" w:hAnsi="Times New Roman" w:cs="Times New Roman"/>
          <w:sz w:val="28"/>
          <w:szCs w:val="28"/>
        </w:rPr>
        <w:t xml:space="preserve">Предоставление  межбюджетных трансфертов из бюджета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3C10EA">
        <w:rPr>
          <w:rFonts w:ascii="Times New Roman" w:hAnsi="Times New Roman" w:cs="Times New Roman"/>
          <w:sz w:val="28"/>
          <w:szCs w:val="28"/>
        </w:rPr>
        <w:t xml:space="preserve">МО «Кингисеппский муниципальный </w:t>
      </w:r>
      <w:r w:rsidRPr="003C10EA">
        <w:rPr>
          <w:rFonts w:ascii="Times New Roman" w:hAnsi="Times New Roman" w:cs="Times New Roman"/>
          <w:sz w:val="28"/>
          <w:szCs w:val="28"/>
        </w:rPr>
        <w:t>район</w:t>
      </w:r>
      <w:r w:rsidR="003C10EA">
        <w:rPr>
          <w:rFonts w:ascii="Times New Roman" w:hAnsi="Times New Roman" w:cs="Times New Roman"/>
          <w:sz w:val="28"/>
          <w:szCs w:val="28"/>
        </w:rPr>
        <w:t>»</w:t>
      </w:r>
      <w:r w:rsidRPr="003C10EA">
        <w:rPr>
          <w:rFonts w:ascii="Times New Roman" w:hAnsi="Times New Roman" w:cs="Times New Roman"/>
          <w:sz w:val="28"/>
          <w:szCs w:val="28"/>
        </w:rPr>
        <w:t xml:space="preserve">, имеющих целевое назначение (далее – целевые средства), осуществляются  </w:t>
      </w:r>
      <w:r w:rsidRPr="003C10EA"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(соглашением) заключенным между главным  распорядителем средств бюджета </w:t>
      </w:r>
      <w:r w:rsidR="00BD5AE8">
        <w:rPr>
          <w:rFonts w:ascii="Times New Roman" w:hAnsi="Times New Roman" w:cs="Times New Roman"/>
          <w:sz w:val="28"/>
          <w:szCs w:val="28"/>
        </w:rPr>
        <w:t>и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Советом депутатов МО «Кингисеппский муниципальный район»;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Администрацией МО «Кингисеппский муниципальный район»;</w:t>
      </w:r>
    </w:p>
    <w:p w:rsidR="00C82FEA" w:rsidRPr="00AD4E67" w:rsidRDefault="00BD5AE8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E15">
        <w:rPr>
          <w:rFonts w:ascii="Times New Roman" w:hAnsi="Times New Roman" w:cs="Times New Roman"/>
          <w:sz w:val="28"/>
          <w:szCs w:val="28"/>
        </w:rPr>
        <w:t>8</w:t>
      </w:r>
      <w:r w:rsidR="00C82FEA" w:rsidRPr="00B46E15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 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Предоставление из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субсидий муниципальным бюджетным и автономным учреждениям) (далее - юридические лица), индивидуальным предпринимателям, а также физическим лицам – производителям товаров, работ, услуг, осуществляется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E15B83">
        <w:rPr>
          <w:rFonts w:ascii="Times New Roman" w:hAnsi="Times New Roman" w:cs="Times New Roman"/>
          <w:sz w:val="28"/>
          <w:szCs w:val="28"/>
        </w:rPr>
        <w:t>4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году с учетом следующих положений:</w:t>
      </w:r>
    </w:p>
    <w:p w:rsidR="003C10EA" w:rsidRPr="00AD4E67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ab/>
        <w:t xml:space="preserve">а) если иное не предусмотрено законодательством Российской Федерации, субсидии предоставляются в соответствии с договорами (соглашениями), заключаемыми между главными распорядителями средств бюджета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AD4E67">
        <w:rPr>
          <w:rFonts w:ascii="Times New Roman" w:hAnsi="Times New Roman" w:cs="Times New Roman"/>
          <w:sz w:val="28"/>
          <w:szCs w:val="28"/>
        </w:rPr>
        <w:t>и юридическими лицами, индивидуальными предпринимателями или физическими лицами - производителями товаров, работ, услуг</w:t>
      </w:r>
      <w:r w:rsidR="003C10EA" w:rsidRPr="00AD4E67">
        <w:rPr>
          <w:rFonts w:ascii="Times New Roman" w:hAnsi="Times New Roman" w:cs="Times New Roman"/>
          <w:sz w:val="28"/>
          <w:szCs w:val="28"/>
        </w:rPr>
        <w:t>.</w:t>
      </w:r>
    </w:p>
    <w:p w:rsidR="00C82FEA" w:rsidRPr="00AD4E67" w:rsidRDefault="003C10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В договоре (соглашении)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предусматриваю</w:t>
      </w:r>
      <w:r w:rsidRPr="00AD4E67">
        <w:rPr>
          <w:rFonts w:ascii="Times New Roman" w:hAnsi="Times New Roman" w:cs="Times New Roman"/>
          <w:sz w:val="28"/>
          <w:szCs w:val="28"/>
        </w:rPr>
        <w:t>тся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цели, условия, размер и сроки предоставления субсидии;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</w:t>
      </w:r>
      <w:r w:rsidR="009A40F2" w:rsidRPr="00AD4E67">
        <w:rPr>
          <w:rFonts w:ascii="Times New Roman" w:hAnsi="Times New Roman" w:cs="Times New Roman"/>
          <w:sz w:val="28"/>
          <w:szCs w:val="28"/>
        </w:rPr>
        <w:t>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lastRenderedPageBreak/>
        <w:t xml:space="preserve">- порядок возврата в бюджет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827D74">
        <w:rPr>
          <w:rFonts w:ascii="Times New Roman" w:hAnsi="Times New Roman" w:cs="Times New Roman"/>
          <w:sz w:val="28"/>
          <w:szCs w:val="28"/>
        </w:rPr>
        <w:t>субсидии в случае нарушения условий ее предоставления;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9A40F2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качественная и (или) количественная характеристика достижения за счет предоставления субсидий целевых показателей</w:t>
      </w:r>
      <w:r w:rsidR="00BD5AE8">
        <w:rPr>
          <w:rFonts w:ascii="Times New Roman" w:hAnsi="Times New Roman" w:cs="Times New Roman"/>
          <w:sz w:val="28"/>
          <w:szCs w:val="28"/>
        </w:rPr>
        <w:t>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образования задолженности по выплате заработной платы работникам;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выплате заработной платы работникам не ниже размера, установленного региональным соглашением о минимальной заработной плате в Ленинградской области.</w:t>
      </w:r>
    </w:p>
    <w:p w:rsidR="00BD5AE8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договор (соглашение), указанный в пункте «а» настоящего пункта, заключается не позднее месяца со дня утверждения порядка (правил) предоставления субсидий юридическим лицам;</w:t>
      </w:r>
    </w:p>
    <w:p w:rsidR="009A40F2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A40F2" w:rsidRPr="00AD4E67">
        <w:rPr>
          <w:rFonts w:ascii="Times New Roman" w:hAnsi="Times New Roman" w:cs="Times New Roman"/>
          <w:sz w:val="28"/>
          <w:szCs w:val="28"/>
        </w:rPr>
        <w:t xml:space="preserve"> перечисление субсидий осуществляется на расчетные 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лицам, индивидуальным предпринимателям или физическим лицам – производителям товаров, работ, услуг) в соответствии с заявками и (или) отчетами по форме и в сроки, которые установлены главным распорядителем средств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="00AD4E67" w:rsidRPr="00AD4E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D4E67" w:rsidRPr="00AD4E67">
        <w:rPr>
          <w:rFonts w:ascii="Times New Roman" w:hAnsi="Times New Roman" w:cs="Times New Roman"/>
          <w:sz w:val="28"/>
          <w:szCs w:val="28"/>
        </w:rPr>
        <w:t xml:space="preserve"> если иное не предусмотрено законодательством РФ, устанавливающими порядок (правила) предоставления субсидий, или соглашениями (договорами).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D3" w:rsidRPr="00BD5AE8" w:rsidRDefault="00BD5AE8" w:rsidP="001C0998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9</w:t>
      </w:r>
      <w:r w:rsidR="00062FD3">
        <w:rPr>
          <w:sz w:val="28"/>
          <w:szCs w:val="28"/>
        </w:rPr>
        <w:t xml:space="preserve">. </w:t>
      </w:r>
      <w:r w:rsidR="00062FD3" w:rsidRPr="00AD4E67">
        <w:rPr>
          <w:rFonts w:ascii="Times New Roman" w:hAnsi="Times New Roman" w:cs="Times New Roman"/>
          <w:sz w:val="28"/>
          <w:szCs w:val="28"/>
        </w:rPr>
        <w:t>Предоставление</w:t>
      </w:r>
      <w:r w:rsidR="00062FD3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5B83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</w:t>
      </w:r>
      <w:r w:rsidR="00062FD3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статьи </w:t>
      </w:r>
      <w:r w:rsidR="00062FD3" w:rsidRPr="00BD5AE8">
        <w:rPr>
          <w:rFonts w:ascii="Times New Roman" w:hAnsi="Times New Roman" w:cs="Times New Roman"/>
          <w:sz w:val="28"/>
          <w:szCs w:val="28"/>
        </w:rPr>
        <w:t>78</w:t>
      </w:r>
      <w:r w:rsidRPr="00BD5AE8">
        <w:rPr>
          <w:rFonts w:ascii="Times New Roman" w:hAnsi="Times New Roman" w:cs="Times New Roman"/>
          <w:sz w:val="28"/>
          <w:szCs w:val="28"/>
        </w:rPr>
        <w:t>.</w:t>
      </w:r>
      <w:r w:rsidR="00062FD3" w:rsidRPr="00BD5AE8">
        <w:rPr>
          <w:rFonts w:ascii="Times New Roman" w:hAnsi="Times New Roman" w:cs="Times New Roman"/>
          <w:sz w:val="28"/>
          <w:szCs w:val="28"/>
        </w:rPr>
        <w:t>1</w:t>
      </w:r>
      <w:r w:rsidR="00062FD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62FD3" w:rsidRPr="00062FD3">
        <w:rPr>
          <w:rFonts w:ascii="Times New Roman" w:hAnsi="Times New Roman" w:cs="Times New Roman"/>
          <w:sz w:val="28"/>
          <w:szCs w:val="28"/>
        </w:rPr>
        <w:t>Бюдж</w:t>
      </w:r>
      <w:r w:rsidR="00062FD3">
        <w:rPr>
          <w:rFonts w:ascii="Times New Roman" w:hAnsi="Times New Roman" w:cs="Times New Roman"/>
          <w:sz w:val="28"/>
          <w:szCs w:val="28"/>
        </w:rPr>
        <w:t>е</w:t>
      </w:r>
      <w:r w:rsidR="00062FD3" w:rsidRPr="00062FD3">
        <w:rPr>
          <w:rFonts w:ascii="Times New Roman" w:hAnsi="Times New Roman" w:cs="Times New Roman"/>
          <w:sz w:val="28"/>
          <w:szCs w:val="28"/>
        </w:rPr>
        <w:t xml:space="preserve">тного кодекса Российской Федерации учреждениями осуществляется в порядке, установленном администрацией </w:t>
      </w:r>
      <w:r w:rsidR="00E15B83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поселения. </w:t>
      </w:r>
      <w:r w:rsidR="00062FD3" w:rsidRPr="00BD5AE8">
        <w:rPr>
          <w:rFonts w:ascii="Times New Roman" w:hAnsi="Times New Roman" w:cs="Times New Roman"/>
          <w:sz w:val="28"/>
          <w:szCs w:val="28"/>
        </w:rPr>
        <w:t>При этом одним из условий предоставления субсидии является заключение договора (соглашения) о предоставлении субсидии между учредителем и учреждением, в котором предусматривается</w:t>
      </w:r>
      <w:r w:rsidR="00897471" w:rsidRPr="00BD5AE8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цели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- порядок возврата в бюджет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 субсидии в случае нарушения условий ее предоставления;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lastRenderedPageBreak/>
        <w:t>- качественная и (или) количественная характеристика достижения за счет предоставления субсидий целевых показателей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</w:t>
      </w:r>
      <w:r w:rsidRPr="004337A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условие перечисления субсидий на счета, на которых в соответствии с законодательством Российской Федерации учитываются операции со средствами, поступающими учреждениям, в соответствии с заявками и (или) отчетами по форме и в сроки, которые установлены правовыми актами, устанавливающие порядок (правила) предоставления субсидий, или соглашениями</w:t>
      </w:r>
      <w:r w:rsidR="004337A8">
        <w:rPr>
          <w:rFonts w:ascii="Times New Roman" w:hAnsi="Times New Roman" w:cs="Times New Roman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(договорами)</w:t>
      </w:r>
      <w:r w:rsidR="004337A8">
        <w:rPr>
          <w:rFonts w:ascii="Times New Roman" w:hAnsi="Times New Roman" w:cs="Times New Roman"/>
          <w:sz w:val="28"/>
          <w:szCs w:val="28"/>
        </w:rPr>
        <w:t>.</w:t>
      </w:r>
    </w:p>
    <w:p w:rsidR="00C82FEA" w:rsidRDefault="00C82FEA" w:rsidP="00C82F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Информация об объемах и о сроках перечисления субсидий учитывается соответствующим главным распорядителем средств бюджета при формировании прогноза кассовых выплат из </w:t>
      </w:r>
      <w:r w:rsidR="004B3F3B">
        <w:rPr>
          <w:rFonts w:ascii="Times New Roman" w:hAnsi="Times New Roman" w:cs="Times New Roman"/>
          <w:sz w:val="28"/>
          <w:szCs w:val="28"/>
        </w:rPr>
        <w:t>бюджета Пустомержского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, необходимых для составления в установленном порядке кассового плана исполнения бюджета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>.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При получении субсидий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 xml:space="preserve">МО «Кингисеппский муниципальный район» бюджету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1C09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своевременную подготовку и утверждение муниципальных правовых актов, устанавливающих перечень мероприятий в целях соблюдения условий предоставления субсидий, а также наличие муниципальных программ, предусматривающих мероприятия, на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своевременное согласование и заключение соглашений с администрацией МО «Кингисеппский муниципальный район», имеющих целевое назначение,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из районного бюджета МО «Кингисеппский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(в соответствии со сроками, Порядками, установленными правовыми актами администрации МО «Кингисеппский муниципальный район»);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gramStart"/>
      <w:r w:rsidRPr="001C09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порядка (правил) предоставления и расходования субсидий, включая уровень планируемой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субсидий;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>учитывать пропорциональное соотношение доли расходов от всех уровней бюджета (в соответствии с условиями заключенных соглашений) при заключении муниципальных контрактов (договоров) на закупку товаров, работ, услуг для обеспечения муниципальных нужд (нужд муниципальных учреждений);</w:t>
      </w:r>
    </w:p>
    <w:p w:rsidR="001C0998" w:rsidRP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в ходе расходования средств субсидий соблюдение уровня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субсидий. В случаях, если условиями соглашений не предусмотрены особые условия (правила) оплаты денежных обязательств, оплату денежных обязательств осуществлять одновременно за счет всех источников финансирования пропорционально доле, установленной условиями заключенных соглашений с администрацией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«Кингисеппского муниципального района»;</w:t>
      </w:r>
    </w:p>
    <w:p w:rsidR="001C099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заключение муниципальных контрактов на поставку товаров, выполнение работ, оказание услуг, финансовое обеспечение которых осуществляется полностью или частично за счет субсидий, имеющих целевое </w:t>
      </w:r>
      <w:r w:rsidRPr="001C0998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назначение, из районного бюджета, предоставляемых в целях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не позднее двух месяцев с момента вступления в силу муниципального правового акта «О бюджете муниципального образования  «Кингисе</w:t>
      </w:r>
      <w:r w:rsidR="003E5740">
        <w:rPr>
          <w:rFonts w:ascii="Times New Roman" w:hAnsi="Times New Roman" w:cs="Times New Roman"/>
          <w:sz w:val="28"/>
          <w:szCs w:val="28"/>
        </w:rPr>
        <w:t>п</w:t>
      </w:r>
      <w:r w:rsidRPr="001C0998">
        <w:rPr>
          <w:rFonts w:ascii="Times New Roman" w:hAnsi="Times New Roman" w:cs="Times New Roman"/>
          <w:sz w:val="28"/>
          <w:szCs w:val="28"/>
        </w:rPr>
        <w:t>пский муниципальный район» Ленинградской области на 202</w:t>
      </w:r>
      <w:r w:rsidR="00F31E1B">
        <w:rPr>
          <w:rFonts w:ascii="Times New Roman" w:hAnsi="Times New Roman" w:cs="Times New Roman"/>
          <w:sz w:val="28"/>
          <w:szCs w:val="28"/>
        </w:rPr>
        <w:t>4</w:t>
      </w:r>
      <w:r w:rsidRPr="001C0998">
        <w:rPr>
          <w:rFonts w:ascii="Times New Roman" w:hAnsi="Times New Roman" w:cs="Times New Roman"/>
          <w:sz w:val="28"/>
          <w:szCs w:val="28"/>
        </w:rPr>
        <w:t xml:space="preserve"> год и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ановый период 202</w:t>
      </w:r>
      <w:r w:rsidR="00F31E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1E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C0998">
        <w:rPr>
          <w:rFonts w:ascii="Times New Roman" w:hAnsi="Times New Roman" w:cs="Times New Roman"/>
          <w:sz w:val="28"/>
          <w:szCs w:val="28"/>
        </w:rPr>
        <w:t>».</w:t>
      </w:r>
    </w:p>
    <w:p w:rsidR="001C0998" w:rsidRPr="004337A8" w:rsidRDefault="001C0998" w:rsidP="003E57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Pr="00415796" w:rsidRDefault="001C0998" w:rsidP="001C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4157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2FEA" w:rsidRPr="00415796">
        <w:rPr>
          <w:rFonts w:ascii="Times New Roman" w:hAnsi="Times New Roman" w:cs="Times New Roman"/>
          <w:sz w:val="28"/>
          <w:szCs w:val="28"/>
        </w:rPr>
        <w:t xml:space="preserve">Установить, что   получатели средств  бюджета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 при заключении договоров (муниципальных контрактов) о поставке товаров, выполнения работ и об оказании услуг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4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4B3F3B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82FEA" w:rsidRPr="00415796">
        <w:rPr>
          <w:rFonts w:ascii="Times New Roman" w:hAnsi="Times New Roman" w:cs="Times New Roman"/>
          <w:sz w:val="28"/>
          <w:szCs w:val="28"/>
        </w:rPr>
        <w:t>,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а также получатели субсидий (муниципальные учреждения), в пределах утвержденных плановых назначений, вправе предусматривать авансовые платежи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:  </w:t>
      </w:r>
      <w:r w:rsidR="00C82FEA" w:rsidRPr="00415796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15796" w:rsidRPr="00415796" w:rsidRDefault="00415796" w:rsidP="000A1C1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796">
        <w:rPr>
          <w:rFonts w:ascii="Times New Roman" w:hAnsi="Times New Roman" w:cs="Times New Roman"/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выполнения работ и оказании услуг, после подтверждения выполнения (оказания) предусмотренных указанными договорами (муниципальными контрактами) работ (услуг) в объеме произведенных платежей:</w:t>
      </w:r>
    </w:p>
    <w:p w:rsidR="00415796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15796" w:rsidRPr="00415796">
        <w:rPr>
          <w:rFonts w:ascii="Times New Roman" w:hAnsi="Times New Roman" w:cs="Times New Roman"/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 в  размере  10</w:t>
      </w:r>
      <w:r w:rsidR="003E5740">
        <w:rPr>
          <w:rFonts w:ascii="Times New Roman" w:hAnsi="Times New Roman" w:cs="Times New Roman"/>
          <w:sz w:val="28"/>
          <w:szCs w:val="28"/>
        </w:rPr>
        <w:t>0  процентов  суммы  договора (</w:t>
      </w:r>
      <w:r w:rsidRPr="00415796">
        <w:rPr>
          <w:rFonts w:ascii="Times New Roman" w:hAnsi="Times New Roman" w:cs="Times New Roman"/>
          <w:sz w:val="28"/>
          <w:szCs w:val="28"/>
        </w:rPr>
        <w:t>контракта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15796" w:rsidRPr="00415796">
        <w:rPr>
          <w:rFonts w:ascii="Times New Roman" w:hAnsi="Times New Roman" w:cs="Times New Roman"/>
          <w:sz w:val="28"/>
          <w:szCs w:val="28"/>
        </w:rPr>
        <w:t>,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но  не  более лимитов бюджетных обязательств</w:t>
      </w:r>
      <w:r w:rsidR="00415796" w:rsidRPr="00415796">
        <w:rPr>
          <w:rFonts w:ascii="Times New Roman" w:hAnsi="Times New Roman" w:cs="Times New Roman"/>
          <w:sz w:val="28"/>
          <w:szCs w:val="28"/>
        </w:rPr>
        <w:t xml:space="preserve"> доведенных на соответствующий финансовый год:</w:t>
      </w:r>
    </w:p>
    <w:p w:rsidR="00C82FEA" w:rsidRPr="00415796" w:rsidRDefault="00C82FEA" w:rsidP="003E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78">
        <w:rPr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-  по  договорам (контрактам)  об  оказании   услуг  связи, </w:t>
      </w:r>
      <w:proofErr w:type="spellStart"/>
      <w:r w:rsidRPr="00415796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услуг (содержание сайта МО</w:t>
      </w:r>
      <w:r w:rsidR="000E69B7">
        <w:rPr>
          <w:rFonts w:ascii="Times New Roman" w:hAnsi="Times New Roman" w:cs="Times New Roman"/>
          <w:sz w:val="28"/>
          <w:szCs w:val="28"/>
        </w:rPr>
        <w:t>, создание и выдача квалификационного сертификата, ключа проверки электронной подписи, предоставление неисключительного права</w:t>
      </w:r>
      <w:r w:rsidRPr="00415796">
        <w:rPr>
          <w:rFonts w:ascii="Times New Roman" w:hAnsi="Times New Roman" w:cs="Times New Roman"/>
          <w:sz w:val="28"/>
          <w:szCs w:val="28"/>
        </w:rPr>
        <w:t>),  по  договорам  приобретения основных средств,  о  подписке  на  печатные издания   и  об  их приобретении,  обучении на курсах повышения квалификации, о прохождении профессиональной переподготовки, об участии в конференциях, о проведении государственной экспертизы проектной документации и результатов инженерных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которых планируется осуществлять полностью за счет средств бюджета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415796">
        <w:rPr>
          <w:rFonts w:ascii="Times New Roman" w:hAnsi="Times New Roman" w:cs="Times New Roman"/>
          <w:sz w:val="28"/>
          <w:szCs w:val="28"/>
        </w:rPr>
        <w:t>, а также капитального ремонта, ремонта муниципальных объектов,  на  приобретение  авиационных  и железнодорожных билетов,  билетов для проезда городским  и пригородным транспортом, оплата проведения мероприятий (олимпиад, конкурсов, смотров, соревнований, коллегий, совещаний</w:t>
      </w:r>
      <w:r w:rsidR="0013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E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134FE0">
        <w:rPr>
          <w:rFonts w:ascii="Times New Roman" w:hAnsi="Times New Roman" w:cs="Times New Roman"/>
          <w:sz w:val="28"/>
          <w:szCs w:val="28"/>
        </w:rPr>
        <w:t>, развлекательных мероприятий</w:t>
      </w:r>
      <w:r w:rsidRPr="00415796">
        <w:rPr>
          <w:rFonts w:ascii="Times New Roman" w:hAnsi="Times New Roman" w:cs="Times New Roman"/>
          <w:sz w:val="28"/>
          <w:szCs w:val="28"/>
        </w:rPr>
        <w:t>), путевок 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15796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- курортное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лечение,  по  договорам обязательного страхования гражданской ответственности владельцев автотранспортных средств, по договорам транспортных услуг, услуг по аренде имущества, услуг по содержанию имущества в части содержания в чистоте помещений, зданий, дворов, иного имущества (в том числе уборка и вывоз снега, мусора, дезинфекция, дезинсекция, дератизация, газация складов, санитарно-гигиеническое обслуживание, мойка автотранспорта), технического обслуживания и текущего ремонта  оборудования и инвентаря, услуг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>вневедомственной  и пожарной охраны,</w:t>
      </w:r>
      <w:r w:rsidR="00134FE0">
        <w:rPr>
          <w:rFonts w:ascii="Times New Roman" w:hAnsi="Times New Roman" w:cs="Times New Roman"/>
          <w:sz w:val="28"/>
          <w:szCs w:val="28"/>
        </w:rPr>
        <w:t xml:space="preserve"> коммунальных услуг (водоснабжение, водоотведение, теплоснабжение, электроснабжение),</w:t>
      </w:r>
      <w:r w:rsidRPr="00415796">
        <w:rPr>
          <w:rFonts w:ascii="Times New Roman" w:hAnsi="Times New Roman" w:cs="Times New Roman"/>
          <w:sz w:val="28"/>
          <w:szCs w:val="28"/>
        </w:rPr>
        <w:t xml:space="preserve"> по  договорам о </w:t>
      </w:r>
      <w:r w:rsidRPr="00415796">
        <w:rPr>
          <w:rFonts w:ascii="Times New Roman" w:hAnsi="Times New Roman" w:cs="Times New Roman"/>
          <w:sz w:val="28"/>
          <w:szCs w:val="28"/>
        </w:rPr>
        <w:lastRenderedPageBreak/>
        <w:t>приобретении нефинансовых активов, за предоставление услуг по организации  питания, по договорам (муниципальных конт</w:t>
      </w:r>
      <w:r w:rsidR="000E69B7">
        <w:rPr>
          <w:rFonts w:ascii="Times New Roman" w:hAnsi="Times New Roman" w:cs="Times New Roman"/>
          <w:sz w:val="28"/>
          <w:szCs w:val="28"/>
        </w:rPr>
        <w:t>р</w:t>
      </w:r>
      <w:r w:rsidRPr="00415796">
        <w:rPr>
          <w:rFonts w:ascii="Times New Roman" w:hAnsi="Times New Roman" w:cs="Times New Roman"/>
          <w:sz w:val="28"/>
          <w:szCs w:val="28"/>
        </w:rPr>
        <w:t>актов) о выполнении государственных экспертиз и согласований проектной  документации,  расходов  на уплату  налогов, сборов, государственных пошлин, оплату  лицензий, представительские расходы,  по договорам на приобретение канцелярских</w:t>
      </w:r>
      <w:r w:rsidR="00C861FB">
        <w:rPr>
          <w:rFonts w:ascii="Times New Roman" w:hAnsi="Times New Roman" w:cs="Times New Roman"/>
          <w:sz w:val="28"/>
          <w:szCs w:val="28"/>
        </w:rPr>
        <w:t xml:space="preserve">, </w:t>
      </w:r>
      <w:r w:rsidRPr="00415796">
        <w:rPr>
          <w:rFonts w:ascii="Times New Roman" w:hAnsi="Times New Roman" w:cs="Times New Roman"/>
          <w:sz w:val="28"/>
          <w:szCs w:val="28"/>
        </w:rPr>
        <w:t xml:space="preserve"> хозяйственных</w:t>
      </w:r>
      <w:r w:rsidR="000E69B7">
        <w:rPr>
          <w:rFonts w:ascii="Times New Roman" w:hAnsi="Times New Roman" w:cs="Times New Roman"/>
          <w:sz w:val="28"/>
          <w:szCs w:val="28"/>
        </w:rPr>
        <w:t xml:space="preserve"> товаров, строительных материало</w:t>
      </w:r>
      <w:r w:rsidRPr="00415796">
        <w:rPr>
          <w:rFonts w:ascii="Times New Roman" w:hAnsi="Times New Roman" w:cs="Times New Roman"/>
          <w:sz w:val="28"/>
          <w:szCs w:val="28"/>
        </w:rPr>
        <w:t>в</w:t>
      </w:r>
      <w:r w:rsidR="00C861FB">
        <w:rPr>
          <w:rFonts w:ascii="Times New Roman" w:hAnsi="Times New Roman" w:cs="Times New Roman"/>
          <w:sz w:val="28"/>
          <w:szCs w:val="28"/>
        </w:rPr>
        <w:t xml:space="preserve"> и электротехниче</w:t>
      </w:r>
      <w:r w:rsidR="000E69B7">
        <w:rPr>
          <w:rFonts w:ascii="Times New Roman" w:hAnsi="Times New Roman" w:cs="Times New Roman"/>
          <w:sz w:val="28"/>
          <w:szCs w:val="28"/>
        </w:rPr>
        <w:t>с</w:t>
      </w:r>
      <w:r w:rsidR="00C861FB">
        <w:rPr>
          <w:rFonts w:ascii="Times New Roman" w:hAnsi="Times New Roman" w:cs="Times New Roman"/>
          <w:sz w:val="28"/>
          <w:szCs w:val="28"/>
        </w:rPr>
        <w:t>кой продукции</w:t>
      </w:r>
      <w:r w:rsidRPr="00415796">
        <w:rPr>
          <w:rFonts w:ascii="Times New Roman" w:hAnsi="Times New Roman" w:cs="Times New Roman"/>
          <w:sz w:val="28"/>
          <w:szCs w:val="28"/>
        </w:rPr>
        <w:t>, по договорам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приобретение ГСМ;</w:t>
      </w:r>
    </w:p>
    <w:p w:rsidR="00C82FEA" w:rsidRPr="00415796" w:rsidRDefault="00C82FEA" w:rsidP="003E5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337A8">
        <w:rPr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в размере 30 % суммы договора (муниципального контракта) – по всем остальным договорам (контрактам), если иное не предусмотрено законодательством Российской Федерации.</w:t>
      </w:r>
    </w:p>
    <w:p w:rsidR="00C82FEA" w:rsidRPr="00D54DDC" w:rsidRDefault="00C82FEA" w:rsidP="000A1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2</w:t>
      </w:r>
      <w:r w:rsidRPr="00D54DDC">
        <w:rPr>
          <w:rFonts w:ascii="Times New Roman" w:hAnsi="Times New Roman" w:cs="Times New Roman"/>
          <w:sz w:val="28"/>
          <w:szCs w:val="28"/>
        </w:rPr>
        <w:t>.  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4B3F3B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не допускается: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принятие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5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4B3F3B">
        <w:rPr>
          <w:rFonts w:ascii="Times New Roman" w:hAnsi="Times New Roman" w:cs="Times New Roman"/>
          <w:sz w:val="28"/>
          <w:szCs w:val="28"/>
        </w:rPr>
        <w:t>6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, возникающих из муниципальных контрактов на выполнение работ, оказание услуг, условиями которых предусматривается выполнение работ, оказание услуг (их этапов) продолжительностью более одного месяца, если муниципальные контракты не заключены в установленном порядке до 15 ноября </w:t>
      </w:r>
      <w:r w:rsidR="00F700B7">
        <w:rPr>
          <w:rFonts w:ascii="Times New Roman" w:hAnsi="Times New Roman" w:cs="Times New Roman"/>
          <w:sz w:val="28"/>
          <w:szCs w:val="28"/>
        </w:rPr>
        <w:t>текущего года</w:t>
      </w:r>
      <w:r w:rsidRPr="00D54DDC">
        <w:rPr>
          <w:rFonts w:ascii="Times New Roman" w:hAnsi="Times New Roman" w:cs="Times New Roman"/>
          <w:sz w:val="28"/>
          <w:szCs w:val="28"/>
        </w:rPr>
        <w:t>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уменьшение утвержденных в установленном порядке лимитов бюджетных обязательств на заработную плату и на уплату начислений на выплаты по оплате труда в целях увеличения лимитов бюджетных обязательств, предусмотренных на иные цели, за исключением лимитов бюджетных обязательств</w:t>
      </w:r>
      <w:r w:rsidR="004337A8">
        <w:rPr>
          <w:rFonts w:ascii="Times New Roman" w:hAnsi="Times New Roman" w:cs="Times New Roman"/>
          <w:sz w:val="28"/>
          <w:szCs w:val="28"/>
        </w:rPr>
        <w:t xml:space="preserve">, </w:t>
      </w:r>
      <w:r w:rsidRPr="00D54DDC">
        <w:rPr>
          <w:rFonts w:ascii="Times New Roman" w:hAnsi="Times New Roman" w:cs="Times New Roman"/>
          <w:sz w:val="28"/>
          <w:szCs w:val="28"/>
        </w:rPr>
        <w:t xml:space="preserve"> для исполнения требований по исполнительным листам;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увеличение утвержденных</w:t>
      </w:r>
      <w:r w:rsidR="004337A8">
        <w:rPr>
          <w:rFonts w:ascii="Times New Roman" w:hAnsi="Times New Roman" w:cs="Times New Roman"/>
          <w:sz w:val="28"/>
          <w:szCs w:val="28"/>
        </w:rPr>
        <w:t>,</w:t>
      </w:r>
      <w:r w:rsidRPr="00D54DDC">
        <w:rPr>
          <w:rFonts w:ascii="Times New Roman" w:hAnsi="Times New Roman" w:cs="Times New Roman"/>
          <w:sz w:val="28"/>
          <w:szCs w:val="28"/>
        </w:rPr>
        <w:t xml:space="preserve"> в установленном порядке лимитов бюджетных обязательств по заработной плате за счет экономии по использованию в текущем финансовом году лимитов бюджетных обязательств, предусмотренных на иные цели;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использование в текущем финансовом году в целях премирования (материального стимулирования) работников органов местного самоуправления и муниципальных учреждений экономии по фонду оплаты труда, возникшей в связи с наличием вакантных должностей.</w:t>
      </w:r>
    </w:p>
    <w:p w:rsidR="00C82FEA" w:rsidRPr="00D54DDC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54DDC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4B3F3B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C861FB">
        <w:rPr>
          <w:rFonts w:ascii="Times New Roman" w:hAnsi="Times New Roman" w:cs="Times New Roman"/>
          <w:sz w:val="28"/>
          <w:szCs w:val="28"/>
        </w:rPr>
        <w:t xml:space="preserve"> и плановом периоде 202</w:t>
      </w:r>
      <w:r w:rsidR="004B3F3B">
        <w:rPr>
          <w:rFonts w:ascii="Times New Roman" w:hAnsi="Times New Roman" w:cs="Times New Roman"/>
          <w:sz w:val="28"/>
          <w:szCs w:val="28"/>
        </w:rPr>
        <w:t>5</w:t>
      </w:r>
      <w:r w:rsidR="00705695">
        <w:rPr>
          <w:rFonts w:ascii="Times New Roman" w:hAnsi="Times New Roman" w:cs="Times New Roman"/>
          <w:sz w:val="28"/>
          <w:szCs w:val="28"/>
        </w:rPr>
        <w:t xml:space="preserve"> и 202</w:t>
      </w:r>
      <w:r w:rsidR="004B3F3B">
        <w:rPr>
          <w:rFonts w:ascii="Times New Roman" w:hAnsi="Times New Roman" w:cs="Times New Roman"/>
          <w:sz w:val="28"/>
          <w:szCs w:val="28"/>
        </w:rPr>
        <w:t>6</w:t>
      </w:r>
      <w:r w:rsidR="0070569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 производится только в случае экономии бюджетных средств или отказа от выполнения мероприятий по муниципальным программам.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. Завершение операций по исполнению бюджета </w:t>
      </w:r>
      <w:r w:rsidR="004B3F3B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D54DDC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комитетом финансов Кингисеппского района.</w:t>
      </w:r>
    </w:p>
    <w:p w:rsidR="00D54DDC" w:rsidRPr="00D54DDC" w:rsidRDefault="00D54DDC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 и распространяется на правоотношения, возникшие с 01 января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213F7F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 xml:space="preserve">         1</w:t>
      </w:r>
      <w:r w:rsidR="001C0998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Настоящее постановление  разместить  на официальном сайте </w:t>
      </w:r>
      <w:r w:rsidR="0004421D">
        <w:rPr>
          <w:rFonts w:ascii="Times New Roman" w:hAnsi="Times New Roman" w:cs="Times New Roman"/>
          <w:sz w:val="28"/>
          <w:szCs w:val="28"/>
        </w:rPr>
        <w:t xml:space="preserve">Пустомержского сельского поселения </w:t>
      </w:r>
      <w:r w:rsidRPr="00D54DDC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A1C18" w:rsidRDefault="00C82FEA" w:rsidP="003E5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7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54DD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54DDC">
        <w:rPr>
          <w:rFonts w:ascii="Times New Roman" w:hAnsi="Times New Roman" w:cs="Times New Roman"/>
          <w:sz w:val="28"/>
          <w:szCs w:val="28"/>
        </w:rPr>
        <w:t xml:space="preserve"> исполнением постановления  оставляю за собой.</w:t>
      </w:r>
    </w:p>
    <w:p w:rsidR="003E5740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EA" w:rsidRPr="003E5740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D54DDC" w:rsidRPr="00D54DD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66B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66B17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</w:p>
    <w:p w:rsidR="00C82FEA" w:rsidRPr="004337A8" w:rsidRDefault="00C82FEA" w:rsidP="003E57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lastRenderedPageBreak/>
        <w:t xml:space="preserve">Исп. </w:t>
      </w:r>
      <w:r w:rsidR="00397C5F">
        <w:rPr>
          <w:rFonts w:ascii="Times New Roman" w:hAnsi="Times New Roman" w:cs="Times New Roman"/>
          <w:sz w:val="20"/>
          <w:szCs w:val="20"/>
        </w:rPr>
        <w:t>Петрова И.Г.</w:t>
      </w:r>
    </w:p>
    <w:p w:rsidR="00C82FEA" w:rsidRPr="004337A8" w:rsidRDefault="00C82FEA" w:rsidP="003E57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>Тел. 8(81375)</w:t>
      </w:r>
      <w:r w:rsidR="00397C5F">
        <w:rPr>
          <w:rFonts w:ascii="Times New Roman" w:hAnsi="Times New Roman" w:cs="Times New Roman"/>
          <w:sz w:val="20"/>
          <w:szCs w:val="20"/>
        </w:rPr>
        <w:t>64294</w:t>
      </w:r>
    </w:p>
    <w:p w:rsidR="00C82FEA" w:rsidRPr="00AF526A" w:rsidRDefault="00C82FEA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FEA" w:rsidRPr="00AF526A" w:rsidSect="00017B0C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C2F"/>
    <w:multiLevelType w:val="hybridMultilevel"/>
    <w:tmpl w:val="9A1CA7F6"/>
    <w:lvl w:ilvl="0" w:tplc="05B42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DA2"/>
    <w:multiLevelType w:val="hybridMultilevel"/>
    <w:tmpl w:val="E004B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116BD"/>
    <w:multiLevelType w:val="hybridMultilevel"/>
    <w:tmpl w:val="01C663D4"/>
    <w:lvl w:ilvl="0" w:tplc="DD023CE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1208B"/>
    <w:multiLevelType w:val="hybridMultilevel"/>
    <w:tmpl w:val="FFD2DCAE"/>
    <w:lvl w:ilvl="0" w:tplc="3BD0E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86111"/>
    <w:multiLevelType w:val="hybridMultilevel"/>
    <w:tmpl w:val="76C83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58B"/>
    <w:rsid w:val="00017B0C"/>
    <w:rsid w:val="00036CE8"/>
    <w:rsid w:val="0004421D"/>
    <w:rsid w:val="0004716E"/>
    <w:rsid w:val="00062FD3"/>
    <w:rsid w:val="00074C99"/>
    <w:rsid w:val="00091188"/>
    <w:rsid w:val="000A1C18"/>
    <w:rsid w:val="000B7D7A"/>
    <w:rsid w:val="000E1BB7"/>
    <w:rsid w:val="000E59A0"/>
    <w:rsid w:val="000E69B7"/>
    <w:rsid w:val="00123433"/>
    <w:rsid w:val="00134FE0"/>
    <w:rsid w:val="00145401"/>
    <w:rsid w:val="001C0998"/>
    <w:rsid w:val="001C4EF6"/>
    <w:rsid w:val="001D1727"/>
    <w:rsid w:val="00213F7F"/>
    <w:rsid w:val="00230566"/>
    <w:rsid w:val="002579C3"/>
    <w:rsid w:val="00284626"/>
    <w:rsid w:val="002F50FE"/>
    <w:rsid w:val="00321C70"/>
    <w:rsid w:val="00397C5F"/>
    <w:rsid w:val="003C10EA"/>
    <w:rsid w:val="003D3B3F"/>
    <w:rsid w:val="003E4228"/>
    <w:rsid w:val="003E5740"/>
    <w:rsid w:val="00415796"/>
    <w:rsid w:val="004337A8"/>
    <w:rsid w:val="00477ACF"/>
    <w:rsid w:val="00481F03"/>
    <w:rsid w:val="0049729F"/>
    <w:rsid w:val="004A4E2B"/>
    <w:rsid w:val="004B3F3B"/>
    <w:rsid w:val="004E6289"/>
    <w:rsid w:val="005065B7"/>
    <w:rsid w:val="00533427"/>
    <w:rsid w:val="0057769A"/>
    <w:rsid w:val="005F453C"/>
    <w:rsid w:val="006547B9"/>
    <w:rsid w:val="00705695"/>
    <w:rsid w:val="00741B9A"/>
    <w:rsid w:val="00751034"/>
    <w:rsid w:val="00782A8C"/>
    <w:rsid w:val="007F74DB"/>
    <w:rsid w:val="0082224D"/>
    <w:rsid w:val="00827D74"/>
    <w:rsid w:val="00842334"/>
    <w:rsid w:val="00897471"/>
    <w:rsid w:val="008A6B2C"/>
    <w:rsid w:val="008B2875"/>
    <w:rsid w:val="008C4923"/>
    <w:rsid w:val="0098276C"/>
    <w:rsid w:val="009A40F2"/>
    <w:rsid w:val="009D411F"/>
    <w:rsid w:val="00A04602"/>
    <w:rsid w:val="00A60AB4"/>
    <w:rsid w:val="00A65DA6"/>
    <w:rsid w:val="00A775B6"/>
    <w:rsid w:val="00A946E1"/>
    <w:rsid w:val="00AC151E"/>
    <w:rsid w:val="00AD4E67"/>
    <w:rsid w:val="00AF526A"/>
    <w:rsid w:val="00B24B92"/>
    <w:rsid w:val="00B360C8"/>
    <w:rsid w:val="00B37A64"/>
    <w:rsid w:val="00B46E15"/>
    <w:rsid w:val="00B506B3"/>
    <w:rsid w:val="00BD5AE8"/>
    <w:rsid w:val="00C82FEA"/>
    <w:rsid w:val="00C861FB"/>
    <w:rsid w:val="00C92B03"/>
    <w:rsid w:val="00CC558B"/>
    <w:rsid w:val="00CF187A"/>
    <w:rsid w:val="00D037C9"/>
    <w:rsid w:val="00D139E7"/>
    <w:rsid w:val="00D54DDC"/>
    <w:rsid w:val="00D655CD"/>
    <w:rsid w:val="00DB5456"/>
    <w:rsid w:val="00DC6018"/>
    <w:rsid w:val="00DC7480"/>
    <w:rsid w:val="00E15B83"/>
    <w:rsid w:val="00E1742E"/>
    <w:rsid w:val="00E2162E"/>
    <w:rsid w:val="00E777ED"/>
    <w:rsid w:val="00EC4823"/>
    <w:rsid w:val="00EF28D7"/>
    <w:rsid w:val="00F31E1B"/>
    <w:rsid w:val="00F34E28"/>
    <w:rsid w:val="00F66B17"/>
    <w:rsid w:val="00F700B7"/>
    <w:rsid w:val="00F8330F"/>
    <w:rsid w:val="00F95F32"/>
    <w:rsid w:val="00FA101A"/>
    <w:rsid w:val="00FC3668"/>
    <w:rsid w:val="00FC46A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D"/>
  </w:style>
  <w:style w:type="paragraph" w:styleId="1">
    <w:name w:val="heading 1"/>
    <w:basedOn w:val="a"/>
    <w:next w:val="a"/>
    <w:link w:val="10"/>
    <w:uiPriority w:val="99"/>
    <w:qFormat/>
    <w:rsid w:val="001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CC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C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58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E422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3E42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D1727"/>
    <w:rPr>
      <w:b/>
      <w:color w:val="26282F"/>
    </w:rPr>
  </w:style>
  <w:style w:type="paragraph" w:customStyle="1" w:styleId="ConsPlusNormal">
    <w:name w:val="ConsPlusNormal"/>
    <w:rsid w:val="001D1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 Spacing"/>
    <w:uiPriority w:val="1"/>
    <w:qFormat/>
    <w:rsid w:val="001C0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2024-02-05T10:04:00Z</cp:lastPrinted>
  <dcterms:created xsi:type="dcterms:W3CDTF">2022-01-10T10:51:00Z</dcterms:created>
  <dcterms:modified xsi:type="dcterms:W3CDTF">2024-02-05T10:05:00Z</dcterms:modified>
</cp:coreProperties>
</file>