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49" w:rsidRDefault="003F1B49" w:rsidP="003F1B49">
      <w:pPr>
        <w:jc w:val="right"/>
        <w:rPr>
          <w:noProof/>
          <w:lang w:eastAsia="en-US" w:bidi="kn-IN"/>
        </w:rPr>
      </w:pPr>
    </w:p>
    <w:p w:rsidR="008606B0" w:rsidRDefault="008B4E27" w:rsidP="008606B0">
      <w:pPr>
        <w:jc w:val="center"/>
      </w:pPr>
      <w:r>
        <w:rPr>
          <w:noProof/>
        </w:rPr>
        <w:drawing>
          <wp:inline distT="0" distB="0" distL="0" distR="0">
            <wp:extent cx="609600" cy="714375"/>
            <wp:effectExtent l="19050" t="0" r="0" b="0"/>
            <wp:docPr id="5"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r w:rsidR="008606B0">
        <w:rPr>
          <w:noProof/>
          <w:lang w:eastAsia="en-US" w:bidi="kn-IN"/>
        </w:rPr>
        <w:t xml:space="preserve">   </w:t>
      </w:r>
    </w:p>
    <w:p w:rsidR="008606B0" w:rsidRDefault="008606B0" w:rsidP="008606B0">
      <w:pPr>
        <w:shd w:val="clear" w:color="auto" w:fill="FFFFFF"/>
        <w:ind w:right="24"/>
        <w:jc w:val="center"/>
        <w:rPr>
          <w:b/>
          <w:sz w:val="32"/>
          <w:szCs w:val="32"/>
        </w:rPr>
      </w:pPr>
      <w:r>
        <w:rPr>
          <w:b/>
          <w:color w:val="000000"/>
          <w:sz w:val="32"/>
          <w:szCs w:val="32"/>
        </w:rPr>
        <w:t>Администрация</w:t>
      </w:r>
    </w:p>
    <w:p w:rsidR="008606B0" w:rsidRDefault="008606B0" w:rsidP="008606B0">
      <w:pPr>
        <w:shd w:val="clear" w:color="auto" w:fill="FFFFFF"/>
        <w:ind w:left="10"/>
        <w:jc w:val="center"/>
        <w:rPr>
          <w:b/>
          <w:sz w:val="32"/>
          <w:szCs w:val="32"/>
        </w:rPr>
      </w:pPr>
      <w:r>
        <w:rPr>
          <w:b/>
          <w:color w:val="000000"/>
          <w:sz w:val="32"/>
          <w:szCs w:val="32"/>
        </w:rPr>
        <w:t>муниципального образования</w:t>
      </w:r>
    </w:p>
    <w:p w:rsidR="008606B0" w:rsidRDefault="008606B0" w:rsidP="008606B0">
      <w:pPr>
        <w:shd w:val="clear" w:color="auto" w:fill="FFFFFF"/>
        <w:ind w:left="10"/>
        <w:jc w:val="center"/>
        <w:rPr>
          <w:b/>
          <w:sz w:val="32"/>
          <w:szCs w:val="32"/>
        </w:rPr>
      </w:pPr>
      <w:r>
        <w:rPr>
          <w:b/>
          <w:color w:val="000000"/>
          <w:spacing w:val="-1"/>
          <w:sz w:val="32"/>
          <w:szCs w:val="32"/>
        </w:rPr>
        <w:t>«Пустомержское сельское поселение»</w:t>
      </w:r>
    </w:p>
    <w:p w:rsidR="008606B0" w:rsidRDefault="008606B0" w:rsidP="008606B0">
      <w:pPr>
        <w:shd w:val="clear" w:color="auto" w:fill="FFFFFF"/>
        <w:ind w:left="10"/>
        <w:jc w:val="center"/>
        <w:rPr>
          <w:b/>
          <w:sz w:val="32"/>
          <w:szCs w:val="32"/>
        </w:rPr>
      </w:pPr>
      <w:r>
        <w:rPr>
          <w:b/>
          <w:color w:val="000000"/>
          <w:spacing w:val="-2"/>
          <w:sz w:val="32"/>
          <w:szCs w:val="32"/>
        </w:rPr>
        <w:t>Кингисеппского муниципального района</w:t>
      </w:r>
    </w:p>
    <w:p w:rsidR="008606B0" w:rsidRDefault="008606B0" w:rsidP="008606B0">
      <w:pPr>
        <w:shd w:val="clear" w:color="auto" w:fill="FFFFFF"/>
        <w:ind w:left="5"/>
        <w:jc w:val="center"/>
        <w:rPr>
          <w:b/>
          <w:color w:val="000000"/>
          <w:sz w:val="32"/>
          <w:szCs w:val="32"/>
        </w:rPr>
      </w:pPr>
      <w:r>
        <w:rPr>
          <w:b/>
          <w:color w:val="000000"/>
          <w:sz w:val="32"/>
          <w:szCs w:val="32"/>
        </w:rPr>
        <w:t>Ленинградской области</w:t>
      </w:r>
    </w:p>
    <w:p w:rsidR="008606B0" w:rsidRDefault="008606B0" w:rsidP="008606B0">
      <w:pPr>
        <w:shd w:val="clear" w:color="auto" w:fill="FFFFFF"/>
        <w:ind w:left="5"/>
        <w:jc w:val="center"/>
        <w:rPr>
          <w:b/>
          <w:sz w:val="32"/>
          <w:szCs w:val="32"/>
        </w:rPr>
      </w:pPr>
    </w:p>
    <w:p w:rsidR="008606B0" w:rsidRDefault="008606B0" w:rsidP="008606B0">
      <w:pPr>
        <w:shd w:val="clear" w:color="auto" w:fill="FFFFFF"/>
        <w:ind w:left="10"/>
        <w:jc w:val="center"/>
        <w:rPr>
          <w:b/>
          <w:color w:val="000000"/>
          <w:spacing w:val="-5"/>
          <w:sz w:val="32"/>
          <w:szCs w:val="32"/>
        </w:rPr>
      </w:pPr>
      <w:r>
        <w:rPr>
          <w:b/>
          <w:color w:val="000000"/>
          <w:spacing w:val="-5"/>
          <w:sz w:val="32"/>
          <w:szCs w:val="32"/>
        </w:rPr>
        <w:t>ПОСТАНОВЛЕНИЕ</w:t>
      </w:r>
    </w:p>
    <w:p w:rsidR="008606B0" w:rsidRDefault="008606B0" w:rsidP="008606B0">
      <w:pPr>
        <w:shd w:val="clear" w:color="auto" w:fill="FFFFFF"/>
        <w:ind w:left="10"/>
        <w:jc w:val="center"/>
        <w:rPr>
          <w:b/>
          <w:color w:val="000000"/>
          <w:spacing w:val="-5"/>
          <w:sz w:val="32"/>
          <w:szCs w:val="32"/>
        </w:rPr>
      </w:pPr>
    </w:p>
    <w:p w:rsidR="00316CD7" w:rsidRPr="008606B0" w:rsidRDefault="008606B0" w:rsidP="008606B0">
      <w:pPr>
        <w:jc w:val="both"/>
        <w:rPr>
          <w:sz w:val="24"/>
        </w:rPr>
      </w:pPr>
      <w:r>
        <w:rPr>
          <w:szCs w:val="28"/>
        </w:rPr>
        <w:t xml:space="preserve"> </w:t>
      </w:r>
      <w:r w:rsidR="00893020">
        <w:rPr>
          <w:sz w:val="24"/>
        </w:rPr>
        <w:t>16</w:t>
      </w:r>
      <w:r w:rsidR="00523E28">
        <w:rPr>
          <w:sz w:val="24"/>
        </w:rPr>
        <w:t>.</w:t>
      </w:r>
      <w:r w:rsidR="00893020">
        <w:rPr>
          <w:sz w:val="24"/>
        </w:rPr>
        <w:t>01</w:t>
      </w:r>
      <w:r w:rsidR="00523E28">
        <w:rPr>
          <w:sz w:val="24"/>
        </w:rPr>
        <w:t>.</w:t>
      </w:r>
      <w:r w:rsidR="009516FF" w:rsidRPr="008606B0">
        <w:rPr>
          <w:sz w:val="24"/>
        </w:rPr>
        <w:t>202</w:t>
      </w:r>
      <w:r w:rsidR="00893020">
        <w:rPr>
          <w:sz w:val="24"/>
        </w:rPr>
        <w:t xml:space="preserve">3 года  </w:t>
      </w:r>
      <w:r w:rsidR="009516FF" w:rsidRPr="008606B0">
        <w:rPr>
          <w:sz w:val="24"/>
        </w:rPr>
        <w:t xml:space="preserve">            № </w:t>
      </w:r>
      <w:r w:rsidR="00893020">
        <w:rPr>
          <w:sz w:val="24"/>
        </w:rPr>
        <w:t>17</w:t>
      </w:r>
    </w:p>
    <w:p w:rsidR="00F408B6" w:rsidRPr="008606B0" w:rsidRDefault="00F408B6" w:rsidP="00F408B6">
      <w:pPr>
        <w:ind w:left="400"/>
        <w:jc w:val="center"/>
        <w:rPr>
          <w:b/>
          <w:sz w:val="24"/>
        </w:rPr>
      </w:pPr>
    </w:p>
    <w:tbl>
      <w:tblPr>
        <w:tblW w:w="0" w:type="auto"/>
        <w:tblInd w:w="108" w:type="dxa"/>
        <w:tblLook w:val="01E0"/>
      </w:tblPr>
      <w:tblGrid>
        <w:gridCol w:w="9360"/>
      </w:tblGrid>
      <w:tr w:rsidR="00316CD7" w:rsidRPr="008606B0" w:rsidTr="00F408B6">
        <w:tc>
          <w:tcPr>
            <w:tcW w:w="9360" w:type="dxa"/>
            <w:hideMark/>
          </w:tcPr>
          <w:p w:rsidR="008606B0" w:rsidRDefault="00316CD7" w:rsidP="008606B0">
            <w:pPr>
              <w:pStyle w:val="HTML"/>
              <w:jc w:val="both"/>
              <w:rPr>
                <w:rFonts w:ascii="Times New Roman" w:eastAsia="Calibri" w:hAnsi="Times New Roman"/>
                <w:b/>
                <w:bCs/>
                <w:sz w:val="24"/>
                <w:szCs w:val="24"/>
                <w:lang w:eastAsia="en-US"/>
              </w:rPr>
            </w:pPr>
            <w:r w:rsidRPr="008606B0">
              <w:rPr>
                <w:rFonts w:ascii="Times New Roman" w:hAnsi="Times New Roman"/>
                <w:b/>
                <w:sz w:val="24"/>
                <w:szCs w:val="24"/>
              </w:rPr>
              <w:t xml:space="preserve">Об утверждении программы </w:t>
            </w:r>
            <w:r w:rsidRPr="008606B0">
              <w:rPr>
                <w:rFonts w:ascii="Times New Roman" w:eastAsia="Calibri" w:hAnsi="Times New Roman"/>
                <w:b/>
                <w:bCs/>
                <w:sz w:val="24"/>
                <w:szCs w:val="24"/>
                <w:lang w:eastAsia="en-US"/>
              </w:rPr>
              <w:t>профилактики</w:t>
            </w:r>
          </w:p>
          <w:p w:rsidR="008606B0" w:rsidRDefault="00316CD7" w:rsidP="008606B0">
            <w:pPr>
              <w:pStyle w:val="HTML"/>
              <w:jc w:val="both"/>
              <w:rPr>
                <w:rFonts w:ascii="Times New Roman" w:eastAsia="Calibri" w:hAnsi="Times New Roman"/>
                <w:b/>
                <w:bCs/>
                <w:sz w:val="24"/>
                <w:szCs w:val="24"/>
                <w:lang w:eastAsia="en-US"/>
              </w:rPr>
            </w:pPr>
            <w:r w:rsidRPr="008606B0">
              <w:rPr>
                <w:rFonts w:ascii="Times New Roman" w:eastAsia="Calibri" w:hAnsi="Times New Roman"/>
                <w:b/>
                <w:bCs/>
                <w:sz w:val="24"/>
                <w:szCs w:val="24"/>
                <w:lang w:eastAsia="en-US"/>
              </w:rPr>
              <w:t>рисков причинения вреда (ущерба)</w:t>
            </w:r>
          </w:p>
          <w:p w:rsidR="008606B0" w:rsidRDefault="00316CD7" w:rsidP="008606B0">
            <w:pPr>
              <w:pStyle w:val="HTML"/>
              <w:jc w:val="both"/>
              <w:rPr>
                <w:rFonts w:ascii="Times New Roman" w:hAnsi="Times New Roman"/>
                <w:b/>
                <w:sz w:val="24"/>
                <w:szCs w:val="24"/>
              </w:rPr>
            </w:pPr>
            <w:r w:rsidRPr="008606B0">
              <w:rPr>
                <w:rFonts w:ascii="Times New Roman" w:eastAsia="Calibri" w:hAnsi="Times New Roman"/>
                <w:b/>
                <w:bCs/>
                <w:sz w:val="24"/>
                <w:szCs w:val="24"/>
                <w:lang w:eastAsia="en-US"/>
              </w:rPr>
              <w:t xml:space="preserve">охраняемым законом ценностям </w:t>
            </w:r>
            <w:r w:rsidRPr="008606B0">
              <w:rPr>
                <w:rFonts w:ascii="Times New Roman" w:hAnsi="Times New Roman"/>
                <w:b/>
                <w:sz w:val="24"/>
                <w:szCs w:val="24"/>
              </w:rPr>
              <w:t>при</w:t>
            </w:r>
          </w:p>
          <w:p w:rsidR="008606B0" w:rsidRDefault="00316CD7" w:rsidP="008606B0">
            <w:pPr>
              <w:pStyle w:val="HTML"/>
              <w:jc w:val="both"/>
              <w:rPr>
                <w:rFonts w:ascii="Times New Roman" w:eastAsia="Arial Unicode MS" w:hAnsi="Times New Roman"/>
                <w:b/>
                <w:color w:val="000000"/>
                <w:sz w:val="24"/>
                <w:szCs w:val="24"/>
              </w:rPr>
            </w:pPr>
            <w:r w:rsidRPr="008606B0">
              <w:rPr>
                <w:rFonts w:ascii="Times New Roman" w:hAnsi="Times New Roman"/>
                <w:b/>
                <w:sz w:val="24"/>
                <w:szCs w:val="24"/>
              </w:rPr>
              <w:t xml:space="preserve">осуществлении </w:t>
            </w:r>
            <w:r w:rsidRPr="008606B0">
              <w:rPr>
                <w:rFonts w:ascii="Times New Roman" w:eastAsia="Arial Unicode MS" w:hAnsi="Times New Roman"/>
                <w:b/>
                <w:color w:val="000000"/>
                <w:sz w:val="24"/>
                <w:szCs w:val="24"/>
              </w:rPr>
              <w:t xml:space="preserve">муниципального </w:t>
            </w:r>
          </w:p>
          <w:p w:rsidR="008606B0" w:rsidRDefault="00316CD7" w:rsidP="008606B0">
            <w:pPr>
              <w:pStyle w:val="HTML"/>
              <w:jc w:val="both"/>
              <w:rPr>
                <w:rFonts w:ascii="Times New Roman" w:eastAsia="Arial Unicode MS" w:hAnsi="Times New Roman"/>
                <w:b/>
                <w:color w:val="000000"/>
                <w:sz w:val="24"/>
                <w:szCs w:val="24"/>
              </w:rPr>
            </w:pPr>
            <w:r w:rsidRPr="008606B0">
              <w:rPr>
                <w:rFonts w:ascii="Times New Roman" w:eastAsia="Arial Unicode MS" w:hAnsi="Times New Roman"/>
                <w:b/>
                <w:color w:val="000000"/>
                <w:sz w:val="24"/>
                <w:szCs w:val="24"/>
              </w:rPr>
              <w:t>контроля на автомобильном транспорте</w:t>
            </w:r>
          </w:p>
          <w:p w:rsidR="008606B0" w:rsidRDefault="00316CD7" w:rsidP="008606B0">
            <w:pPr>
              <w:pStyle w:val="HTML"/>
              <w:jc w:val="both"/>
              <w:rPr>
                <w:rFonts w:ascii="Times New Roman" w:hAnsi="Times New Roman"/>
                <w:b/>
                <w:sz w:val="24"/>
                <w:szCs w:val="24"/>
              </w:rPr>
            </w:pPr>
            <w:r w:rsidRPr="008606B0">
              <w:rPr>
                <w:rFonts w:ascii="Times New Roman" w:eastAsia="Arial Unicode MS" w:hAnsi="Times New Roman"/>
                <w:b/>
                <w:color w:val="000000"/>
                <w:sz w:val="24"/>
                <w:szCs w:val="24"/>
              </w:rPr>
              <w:t xml:space="preserve"> и в дорожном хозяйстве </w:t>
            </w:r>
            <w:r w:rsidRPr="008606B0">
              <w:rPr>
                <w:rFonts w:ascii="Times New Roman" w:hAnsi="Times New Roman"/>
                <w:b/>
                <w:sz w:val="24"/>
                <w:szCs w:val="24"/>
              </w:rPr>
              <w:t>на территории</w:t>
            </w:r>
          </w:p>
          <w:p w:rsidR="008606B0" w:rsidRDefault="0059169F" w:rsidP="008606B0">
            <w:pPr>
              <w:pStyle w:val="HTML"/>
              <w:jc w:val="both"/>
              <w:rPr>
                <w:rFonts w:ascii="Times New Roman" w:hAnsi="Times New Roman"/>
                <w:b/>
                <w:sz w:val="24"/>
                <w:szCs w:val="24"/>
              </w:rPr>
            </w:pPr>
            <w:r w:rsidRPr="008606B0">
              <w:rPr>
                <w:rFonts w:ascii="Times New Roman" w:hAnsi="Times New Roman"/>
                <w:b/>
                <w:sz w:val="24"/>
                <w:szCs w:val="24"/>
              </w:rPr>
              <w:t>муниципального образования</w:t>
            </w:r>
          </w:p>
          <w:p w:rsidR="008606B0" w:rsidRDefault="0059169F" w:rsidP="008606B0">
            <w:pPr>
              <w:pStyle w:val="HTML"/>
              <w:jc w:val="both"/>
              <w:rPr>
                <w:rFonts w:ascii="Times New Roman" w:hAnsi="Times New Roman"/>
                <w:b/>
                <w:sz w:val="24"/>
                <w:szCs w:val="24"/>
              </w:rPr>
            </w:pPr>
            <w:bookmarkStart w:id="0" w:name="_Hlk93049442"/>
            <w:r w:rsidRPr="008606B0">
              <w:rPr>
                <w:rFonts w:ascii="Times New Roman" w:hAnsi="Times New Roman"/>
                <w:b/>
                <w:sz w:val="24"/>
                <w:szCs w:val="24"/>
              </w:rPr>
              <w:t>«</w:t>
            </w:r>
            <w:r w:rsidR="008606B0" w:rsidRPr="008606B0">
              <w:rPr>
                <w:rFonts w:ascii="Times New Roman" w:hAnsi="Times New Roman"/>
                <w:b/>
                <w:sz w:val="24"/>
                <w:szCs w:val="24"/>
              </w:rPr>
              <w:t>Пустомержское</w:t>
            </w:r>
            <w:r w:rsidRPr="008606B0">
              <w:rPr>
                <w:rFonts w:ascii="Times New Roman" w:hAnsi="Times New Roman"/>
                <w:b/>
                <w:sz w:val="24"/>
                <w:szCs w:val="24"/>
              </w:rPr>
              <w:t xml:space="preserve"> сельское поселение»</w:t>
            </w:r>
          </w:p>
          <w:p w:rsidR="008606B0" w:rsidRDefault="0059169F" w:rsidP="008606B0">
            <w:pPr>
              <w:pStyle w:val="HTML"/>
              <w:jc w:val="both"/>
              <w:rPr>
                <w:rFonts w:ascii="Times New Roman" w:hAnsi="Times New Roman"/>
                <w:b/>
                <w:sz w:val="24"/>
                <w:szCs w:val="24"/>
              </w:rPr>
            </w:pPr>
            <w:r w:rsidRPr="008606B0">
              <w:rPr>
                <w:rFonts w:ascii="Times New Roman" w:hAnsi="Times New Roman"/>
                <w:b/>
                <w:sz w:val="24"/>
                <w:szCs w:val="24"/>
              </w:rPr>
              <w:t>Кингисеппского муниципального</w:t>
            </w:r>
          </w:p>
          <w:p w:rsidR="00A91B76" w:rsidRPr="008606B0" w:rsidRDefault="0059169F" w:rsidP="008606B0">
            <w:pPr>
              <w:pStyle w:val="HTML"/>
              <w:jc w:val="both"/>
              <w:rPr>
                <w:rFonts w:ascii="Times New Roman" w:hAnsi="Times New Roman"/>
                <w:b/>
                <w:sz w:val="24"/>
                <w:szCs w:val="24"/>
              </w:rPr>
            </w:pPr>
            <w:r w:rsidRPr="008606B0">
              <w:rPr>
                <w:rFonts w:ascii="Times New Roman" w:hAnsi="Times New Roman"/>
                <w:b/>
                <w:sz w:val="24"/>
                <w:szCs w:val="24"/>
              </w:rPr>
              <w:t>района Ленинградской области</w:t>
            </w:r>
            <w:bookmarkEnd w:id="0"/>
            <w:r w:rsidR="008B6DF3">
              <w:rPr>
                <w:rFonts w:ascii="Times New Roman" w:hAnsi="Times New Roman"/>
                <w:b/>
                <w:sz w:val="24"/>
                <w:szCs w:val="24"/>
              </w:rPr>
              <w:t xml:space="preserve"> на 2023</w:t>
            </w:r>
            <w:r w:rsidR="00A91B76" w:rsidRPr="008606B0">
              <w:rPr>
                <w:rFonts w:ascii="Times New Roman" w:hAnsi="Times New Roman"/>
                <w:b/>
                <w:sz w:val="24"/>
                <w:szCs w:val="24"/>
              </w:rPr>
              <w:t xml:space="preserve"> год</w:t>
            </w:r>
          </w:p>
          <w:p w:rsidR="00316CD7" w:rsidRPr="008606B0" w:rsidRDefault="00316CD7" w:rsidP="008606B0">
            <w:pPr>
              <w:jc w:val="both"/>
              <w:rPr>
                <w:b/>
                <w:sz w:val="24"/>
              </w:rPr>
            </w:pPr>
          </w:p>
        </w:tc>
      </w:tr>
    </w:tbl>
    <w:p w:rsidR="00316CD7" w:rsidRPr="008606B0" w:rsidRDefault="00316CD7" w:rsidP="00F408B6">
      <w:pPr>
        <w:pStyle w:val="HTML"/>
        <w:ind w:firstLine="567"/>
        <w:jc w:val="both"/>
        <w:rPr>
          <w:rFonts w:ascii="Times New Roman" w:hAnsi="Times New Roman"/>
          <w:sz w:val="24"/>
          <w:szCs w:val="24"/>
        </w:rPr>
      </w:pPr>
      <w:r w:rsidRPr="008606B0">
        <w:rPr>
          <w:rFonts w:ascii="Times New Roman" w:hAnsi="Times New Roman"/>
          <w:sz w:val="24"/>
          <w:szCs w:val="24"/>
        </w:rPr>
        <w:t xml:space="preserve">В соответствии </w:t>
      </w:r>
      <w:r w:rsidRPr="008606B0">
        <w:rPr>
          <w:rFonts w:ascii="Times New Roman" w:hAnsi="Times New Roman"/>
          <w:sz w:val="24"/>
          <w:szCs w:val="24"/>
          <w:shd w:val="clear" w:color="auto" w:fill="FFFFFF"/>
        </w:rPr>
        <w:t>Федеральным законом от 31.07.2020 № 248-ФЗ «О государственном контроле (надзоре) и муниципальном контроле в Российской Федерации»</w:t>
      </w:r>
      <w:r w:rsidRPr="008606B0">
        <w:rPr>
          <w:rFonts w:ascii="Times New Roman" w:hAnsi="Times New Roman"/>
          <w:bCs/>
          <w:sz w:val="24"/>
          <w:szCs w:val="24"/>
        </w:rPr>
        <w:t xml:space="preserve">, </w:t>
      </w:r>
      <w:r w:rsidRPr="008606B0">
        <w:rPr>
          <w:rFonts w:ascii="Times New Roman" w:hAnsi="Times New Roman"/>
          <w:sz w:val="24"/>
          <w:szCs w:val="24"/>
        </w:rPr>
        <w:t>Постановлением Пр</w:t>
      </w:r>
      <w:r w:rsidR="0026186C" w:rsidRPr="008606B0">
        <w:rPr>
          <w:rFonts w:ascii="Times New Roman" w:hAnsi="Times New Roman"/>
          <w:sz w:val="24"/>
          <w:szCs w:val="24"/>
        </w:rPr>
        <w:t xml:space="preserve">авительства РФ от 25.06.2021 № </w:t>
      </w:r>
      <w:r w:rsidRPr="008606B0">
        <w:rPr>
          <w:rFonts w:ascii="Times New Roman" w:hAnsi="Times New Roman"/>
          <w:sz w:val="24"/>
          <w:szCs w:val="24"/>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8606B0">
        <w:rPr>
          <w:rFonts w:ascii="Times New Roman" w:hAnsi="Times New Roman"/>
          <w:bCs/>
          <w:sz w:val="24"/>
          <w:szCs w:val="24"/>
        </w:rPr>
        <w:t xml:space="preserve">, </w:t>
      </w:r>
      <w:r w:rsidRPr="008606B0">
        <w:rPr>
          <w:rFonts w:ascii="Times New Roman" w:hAnsi="Times New Roman"/>
          <w:sz w:val="24"/>
          <w:szCs w:val="24"/>
        </w:rPr>
        <w:t>руководствуясь Уставом</w:t>
      </w:r>
      <w:r w:rsidR="00A91B76" w:rsidRPr="008606B0">
        <w:rPr>
          <w:rFonts w:ascii="Times New Roman" w:hAnsi="Times New Roman"/>
          <w:sz w:val="24"/>
          <w:szCs w:val="24"/>
        </w:rPr>
        <w:t xml:space="preserve"> муниципального </w:t>
      </w:r>
      <w:r w:rsidR="00C25BB9" w:rsidRPr="008606B0">
        <w:rPr>
          <w:rFonts w:ascii="Times New Roman" w:hAnsi="Times New Roman"/>
          <w:sz w:val="24"/>
          <w:szCs w:val="24"/>
        </w:rPr>
        <w:t>образования</w:t>
      </w:r>
      <w:r w:rsidR="00A91B76" w:rsidRPr="008606B0">
        <w:rPr>
          <w:rFonts w:ascii="Times New Roman" w:hAnsi="Times New Roman"/>
          <w:sz w:val="24"/>
          <w:szCs w:val="24"/>
        </w:rPr>
        <w:t xml:space="preserve"> </w:t>
      </w:r>
      <w:r w:rsidR="00C25BB9" w:rsidRPr="008606B0">
        <w:rPr>
          <w:rFonts w:ascii="Times New Roman" w:hAnsi="Times New Roman"/>
          <w:bCs/>
          <w:sz w:val="24"/>
          <w:szCs w:val="24"/>
        </w:rPr>
        <w:t>«</w:t>
      </w:r>
      <w:r w:rsidR="008606B0" w:rsidRPr="008606B0">
        <w:rPr>
          <w:rFonts w:ascii="Times New Roman" w:hAnsi="Times New Roman"/>
          <w:bCs/>
          <w:sz w:val="24"/>
          <w:szCs w:val="24"/>
        </w:rPr>
        <w:t>Пустомержское</w:t>
      </w:r>
      <w:r w:rsidR="00C25BB9" w:rsidRPr="008606B0">
        <w:rPr>
          <w:rFonts w:ascii="Times New Roman" w:hAnsi="Times New Roman"/>
          <w:bCs/>
          <w:sz w:val="24"/>
          <w:szCs w:val="24"/>
        </w:rPr>
        <w:t xml:space="preserve"> сельское поселение» Кингисеппского муниципального района Ленинградской области,</w:t>
      </w:r>
      <w:r w:rsidR="0026186C" w:rsidRPr="008606B0">
        <w:rPr>
          <w:rFonts w:ascii="Times New Roman" w:hAnsi="Times New Roman"/>
          <w:sz w:val="24"/>
          <w:szCs w:val="24"/>
        </w:rPr>
        <w:t xml:space="preserve"> </w:t>
      </w:r>
      <w:r w:rsidR="00D51BA4" w:rsidRPr="008606B0">
        <w:rPr>
          <w:rFonts w:ascii="Times New Roman" w:hAnsi="Times New Roman"/>
          <w:sz w:val="24"/>
          <w:szCs w:val="24"/>
        </w:rPr>
        <w:t>администрация</w:t>
      </w:r>
      <w:r w:rsidR="00026ABB" w:rsidRPr="008606B0">
        <w:rPr>
          <w:rFonts w:ascii="Times New Roman" w:hAnsi="Times New Roman"/>
          <w:sz w:val="24"/>
          <w:szCs w:val="24"/>
        </w:rPr>
        <w:t xml:space="preserve"> </w:t>
      </w:r>
      <w:bookmarkStart w:id="1" w:name="_Hlk93049586"/>
      <w:r w:rsidR="00C25BB9" w:rsidRPr="008606B0">
        <w:rPr>
          <w:rFonts w:ascii="Times New Roman" w:hAnsi="Times New Roman"/>
          <w:sz w:val="24"/>
          <w:szCs w:val="24"/>
        </w:rPr>
        <w:t xml:space="preserve">муниципального </w:t>
      </w:r>
      <w:bookmarkStart w:id="2" w:name="_Hlk93049706"/>
      <w:r w:rsidR="00C25BB9" w:rsidRPr="008606B0">
        <w:rPr>
          <w:rFonts w:ascii="Times New Roman" w:hAnsi="Times New Roman"/>
          <w:sz w:val="24"/>
          <w:szCs w:val="24"/>
        </w:rPr>
        <w:t xml:space="preserve">образования </w:t>
      </w:r>
      <w:r w:rsidR="00C25BB9" w:rsidRPr="008606B0">
        <w:rPr>
          <w:rFonts w:ascii="Times New Roman" w:hAnsi="Times New Roman"/>
          <w:bCs/>
          <w:sz w:val="24"/>
          <w:szCs w:val="24"/>
        </w:rPr>
        <w:t>«</w:t>
      </w:r>
      <w:r w:rsidR="008606B0" w:rsidRPr="008606B0">
        <w:rPr>
          <w:rFonts w:ascii="Times New Roman" w:hAnsi="Times New Roman"/>
          <w:bCs/>
          <w:sz w:val="24"/>
          <w:szCs w:val="24"/>
        </w:rPr>
        <w:t>Пустомержское</w:t>
      </w:r>
      <w:r w:rsidR="00C25BB9" w:rsidRPr="008606B0">
        <w:rPr>
          <w:rFonts w:ascii="Times New Roman" w:hAnsi="Times New Roman"/>
          <w:bCs/>
          <w:sz w:val="24"/>
          <w:szCs w:val="24"/>
        </w:rPr>
        <w:t xml:space="preserve"> сельское поселение» Кингисеппского муниципального района Ленинградской области</w:t>
      </w:r>
      <w:r w:rsidR="00C25BB9" w:rsidRPr="008606B0">
        <w:rPr>
          <w:rFonts w:ascii="Times New Roman" w:hAnsi="Times New Roman"/>
          <w:sz w:val="24"/>
          <w:szCs w:val="24"/>
        </w:rPr>
        <w:t xml:space="preserve"> </w:t>
      </w:r>
      <w:r w:rsidR="00026ABB" w:rsidRPr="008606B0">
        <w:rPr>
          <w:rFonts w:ascii="Times New Roman" w:hAnsi="Times New Roman"/>
          <w:sz w:val="24"/>
          <w:szCs w:val="24"/>
        </w:rPr>
        <w:t xml:space="preserve">муниципального района </w:t>
      </w:r>
    </w:p>
    <w:bookmarkEnd w:id="1"/>
    <w:bookmarkEnd w:id="2"/>
    <w:p w:rsidR="008606B0" w:rsidRDefault="008606B0" w:rsidP="00C25BB9">
      <w:pPr>
        <w:overflowPunct w:val="0"/>
        <w:autoSpaceDE w:val="0"/>
        <w:autoSpaceDN w:val="0"/>
        <w:adjustRightInd w:val="0"/>
        <w:jc w:val="center"/>
        <w:textAlignment w:val="baseline"/>
        <w:rPr>
          <w:b/>
          <w:bCs/>
          <w:sz w:val="24"/>
        </w:rPr>
      </w:pPr>
    </w:p>
    <w:p w:rsidR="0026186C" w:rsidRPr="008606B0" w:rsidRDefault="0026186C" w:rsidP="008606B0">
      <w:pPr>
        <w:overflowPunct w:val="0"/>
        <w:autoSpaceDE w:val="0"/>
        <w:autoSpaceDN w:val="0"/>
        <w:adjustRightInd w:val="0"/>
        <w:textAlignment w:val="baseline"/>
        <w:rPr>
          <w:b/>
          <w:bCs/>
          <w:color w:val="000000"/>
          <w:sz w:val="24"/>
        </w:rPr>
      </w:pPr>
      <w:r w:rsidRPr="008606B0">
        <w:rPr>
          <w:b/>
          <w:bCs/>
          <w:sz w:val="24"/>
        </w:rPr>
        <w:t>ПОСТАНОВЛЯЕТ:</w:t>
      </w:r>
    </w:p>
    <w:p w:rsidR="00316CD7" w:rsidRPr="008606B0" w:rsidRDefault="007D434D" w:rsidP="00D51BA4">
      <w:pPr>
        <w:pStyle w:val="HTML"/>
        <w:tabs>
          <w:tab w:val="clear" w:pos="916"/>
          <w:tab w:val="left" w:pos="0"/>
        </w:tabs>
        <w:ind w:firstLine="709"/>
        <w:jc w:val="both"/>
        <w:rPr>
          <w:rFonts w:ascii="Times New Roman" w:hAnsi="Times New Roman"/>
          <w:sz w:val="24"/>
          <w:szCs w:val="24"/>
        </w:rPr>
      </w:pPr>
      <w:r w:rsidRPr="008606B0">
        <w:rPr>
          <w:rFonts w:ascii="Times New Roman" w:hAnsi="Times New Roman"/>
          <w:sz w:val="24"/>
          <w:szCs w:val="24"/>
        </w:rPr>
        <w:t xml:space="preserve">1. </w:t>
      </w:r>
      <w:r w:rsidR="00316CD7" w:rsidRPr="008606B0">
        <w:rPr>
          <w:rFonts w:ascii="Times New Roman" w:hAnsi="Times New Roman"/>
          <w:sz w:val="24"/>
          <w:szCs w:val="24"/>
        </w:rPr>
        <w:t xml:space="preserve">Утвердить прилагаемую программу </w:t>
      </w:r>
      <w:r w:rsidR="00316CD7" w:rsidRPr="008606B0">
        <w:rPr>
          <w:rFonts w:ascii="Times New Roman" w:hAnsi="Times New Roman"/>
          <w:bCs/>
          <w:sz w:val="24"/>
          <w:szCs w:val="24"/>
        </w:rPr>
        <w:t xml:space="preserve">профилактики рисков причинения вреда (ущерба) охраняемым законом ценностям </w:t>
      </w:r>
      <w:r w:rsidR="00316CD7" w:rsidRPr="008606B0">
        <w:rPr>
          <w:rFonts w:ascii="Times New Roman" w:hAnsi="Times New Roman"/>
          <w:sz w:val="24"/>
          <w:szCs w:val="24"/>
        </w:rPr>
        <w:t xml:space="preserve">при осуществлении муниципального контроля </w:t>
      </w:r>
      <w:r w:rsidR="00316CD7" w:rsidRPr="008606B0">
        <w:rPr>
          <w:rFonts w:ascii="Times New Roman" w:eastAsia="Arial Unicode MS" w:hAnsi="Times New Roman"/>
          <w:color w:val="000000"/>
          <w:sz w:val="24"/>
          <w:szCs w:val="24"/>
        </w:rPr>
        <w:t>на автомобильном транспорте и в дорожном хозяйстве</w:t>
      </w:r>
      <w:r w:rsidR="00316CD7" w:rsidRPr="008606B0">
        <w:rPr>
          <w:rFonts w:ascii="Times New Roman" w:hAnsi="Times New Roman"/>
          <w:sz w:val="24"/>
          <w:szCs w:val="24"/>
        </w:rPr>
        <w:t xml:space="preserve"> на </w:t>
      </w:r>
      <w:r w:rsidRPr="008606B0">
        <w:rPr>
          <w:rFonts w:ascii="Times New Roman" w:hAnsi="Times New Roman"/>
          <w:sz w:val="24"/>
          <w:szCs w:val="24"/>
        </w:rPr>
        <w:t>территории муниципального</w:t>
      </w:r>
      <w:r w:rsidR="00A91B76" w:rsidRPr="008606B0">
        <w:rPr>
          <w:rFonts w:ascii="Times New Roman" w:hAnsi="Times New Roman"/>
          <w:sz w:val="24"/>
          <w:szCs w:val="24"/>
        </w:rPr>
        <w:t xml:space="preserve"> </w:t>
      </w:r>
      <w:r w:rsidRPr="008606B0">
        <w:rPr>
          <w:rFonts w:ascii="Times New Roman" w:hAnsi="Times New Roman"/>
          <w:sz w:val="24"/>
          <w:szCs w:val="24"/>
        </w:rPr>
        <w:t xml:space="preserve">образования </w:t>
      </w:r>
      <w:r w:rsidRPr="008606B0">
        <w:rPr>
          <w:rFonts w:ascii="Times New Roman" w:hAnsi="Times New Roman"/>
          <w:bCs/>
          <w:sz w:val="24"/>
          <w:szCs w:val="24"/>
        </w:rPr>
        <w:t>«</w:t>
      </w:r>
      <w:r w:rsidR="008606B0" w:rsidRPr="008606B0">
        <w:rPr>
          <w:rFonts w:ascii="Times New Roman" w:hAnsi="Times New Roman"/>
          <w:bCs/>
          <w:sz w:val="24"/>
          <w:szCs w:val="24"/>
        </w:rPr>
        <w:t>Пустомержское</w:t>
      </w:r>
      <w:r w:rsidRPr="008606B0">
        <w:rPr>
          <w:rFonts w:ascii="Times New Roman" w:hAnsi="Times New Roman"/>
          <w:bCs/>
          <w:sz w:val="24"/>
          <w:szCs w:val="24"/>
        </w:rPr>
        <w:t xml:space="preserve"> сельское поселение» Кингисеппского муниципального района Ленинградской области</w:t>
      </w:r>
      <w:r w:rsidRPr="008606B0">
        <w:rPr>
          <w:rFonts w:ascii="Times New Roman" w:hAnsi="Times New Roman"/>
          <w:sz w:val="24"/>
          <w:szCs w:val="24"/>
        </w:rPr>
        <w:t xml:space="preserve"> муниципального района на</w:t>
      </w:r>
      <w:r w:rsidR="008B6DF3">
        <w:rPr>
          <w:rFonts w:ascii="Times New Roman" w:hAnsi="Times New Roman"/>
          <w:sz w:val="24"/>
          <w:szCs w:val="24"/>
        </w:rPr>
        <w:t xml:space="preserve"> 2023</w:t>
      </w:r>
      <w:r w:rsidR="00316CD7" w:rsidRPr="008606B0">
        <w:rPr>
          <w:rFonts w:ascii="Times New Roman" w:hAnsi="Times New Roman"/>
          <w:sz w:val="24"/>
          <w:szCs w:val="24"/>
        </w:rPr>
        <w:t xml:space="preserve"> год.</w:t>
      </w:r>
    </w:p>
    <w:p w:rsidR="0026186C" w:rsidRDefault="007D434D" w:rsidP="00D51BA4">
      <w:pPr>
        <w:pStyle w:val="30"/>
        <w:shd w:val="clear" w:color="auto" w:fill="auto"/>
        <w:tabs>
          <w:tab w:val="left" w:pos="0"/>
        </w:tabs>
        <w:spacing w:line="240" w:lineRule="auto"/>
        <w:ind w:firstLine="709"/>
        <w:jc w:val="both"/>
        <w:rPr>
          <w:b w:val="0"/>
          <w:sz w:val="24"/>
          <w:szCs w:val="24"/>
        </w:rPr>
      </w:pPr>
      <w:r w:rsidRPr="008606B0">
        <w:rPr>
          <w:b w:val="0"/>
          <w:sz w:val="24"/>
          <w:szCs w:val="24"/>
        </w:rPr>
        <w:t xml:space="preserve">2. </w:t>
      </w:r>
      <w:r w:rsidR="0026186C" w:rsidRPr="008606B0">
        <w:rPr>
          <w:b w:val="0"/>
          <w:sz w:val="24"/>
          <w:szCs w:val="24"/>
        </w:rPr>
        <w:t xml:space="preserve">Настоящее постановление подлежит размещению на официальном сайте </w:t>
      </w:r>
      <w:r w:rsidR="008606B0" w:rsidRPr="008606B0">
        <w:rPr>
          <w:b w:val="0"/>
          <w:sz w:val="24"/>
          <w:szCs w:val="24"/>
        </w:rPr>
        <w:t xml:space="preserve">администрации </w:t>
      </w:r>
      <w:r w:rsidR="0026186C" w:rsidRPr="008606B0">
        <w:rPr>
          <w:b w:val="0"/>
          <w:sz w:val="24"/>
          <w:szCs w:val="24"/>
        </w:rPr>
        <w:t xml:space="preserve">муниципального </w:t>
      </w:r>
      <w:r w:rsidR="00116C60" w:rsidRPr="008606B0">
        <w:rPr>
          <w:b w:val="0"/>
          <w:sz w:val="24"/>
          <w:szCs w:val="24"/>
        </w:rPr>
        <w:t>образования</w:t>
      </w:r>
      <w:r w:rsidR="0026186C" w:rsidRPr="008606B0">
        <w:rPr>
          <w:b w:val="0"/>
          <w:sz w:val="24"/>
          <w:szCs w:val="24"/>
        </w:rPr>
        <w:t xml:space="preserve"> в информационно-телекоммуникационной сети «Интернет»</w:t>
      </w:r>
      <w:r w:rsidR="008606B0">
        <w:rPr>
          <w:b w:val="0"/>
          <w:sz w:val="24"/>
          <w:szCs w:val="24"/>
        </w:rPr>
        <w:t xml:space="preserve"> и</w:t>
      </w:r>
      <w:r w:rsidR="0026186C" w:rsidRPr="008606B0">
        <w:rPr>
          <w:b w:val="0"/>
          <w:sz w:val="24"/>
          <w:szCs w:val="24"/>
        </w:rPr>
        <w:t xml:space="preserve"> вступает в силу после его подпис</w:t>
      </w:r>
      <w:r w:rsidR="008606B0" w:rsidRPr="008606B0">
        <w:rPr>
          <w:b w:val="0"/>
          <w:sz w:val="24"/>
          <w:szCs w:val="24"/>
        </w:rPr>
        <w:t>ания</w:t>
      </w:r>
      <w:r w:rsidR="0026186C" w:rsidRPr="008606B0">
        <w:rPr>
          <w:b w:val="0"/>
          <w:sz w:val="24"/>
          <w:szCs w:val="24"/>
        </w:rPr>
        <w:t>.</w:t>
      </w:r>
    </w:p>
    <w:p w:rsidR="008606B0" w:rsidRPr="008606B0" w:rsidRDefault="008606B0" w:rsidP="00D51BA4">
      <w:pPr>
        <w:pStyle w:val="30"/>
        <w:shd w:val="clear" w:color="auto" w:fill="auto"/>
        <w:tabs>
          <w:tab w:val="left" w:pos="0"/>
        </w:tabs>
        <w:spacing w:line="240" w:lineRule="auto"/>
        <w:ind w:firstLine="709"/>
        <w:jc w:val="both"/>
        <w:rPr>
          <w:b w:val="0"/>
          <w:sz w:val="24"/>
          <w:szCs w:val="24"/>
        </w:rPr>
      </w:pPr>
    </w:p>
    <w:p w:rsidR="00F408B6" w:rsidRPr="008606B0" w:rsidRDefault="00F408B6" w:rsidP="00316CD7">
      <w:pPr>
        <w:rPr>
          <w:sz w:val="24"/>
        </w:rPr>
      </w:pPr>
    </w:p>
    <w:p w:rsidR="008606B0" w:rsidRPr="008606B0" w:rsidRDefault="008606B0" w:rsidP="008606B0">
      <w:pPr>
        <w:jc w:val="both"/>
        <w:rPr>
          <w:sz w:val="24"/>
        </w:rPr>
      </w:pPr>
      <w:r w:rsidRPr="008606B0">
        <w:rPr>
          <w:sz w:val="24"/>
        </w:rPr>
        <w:t>Глава администрации МО</w:t>
      </w:r>
    </w:p>
    <w:p w:rsidR="008606B0" w:rsidRPr="008606B0" w:rsidRDefault="008606B0" w:rsidP="008606B0">
      <w:pPr>
        <w:jc w:val="both"/>
        <w:rPr>
          <w:color w:val="FF0000"/>
          <w:sz w:val="24"/>
        </w:rPr>
      </w:pPr>
      <w:r w:rsidRPr="008606B0">
        <w:rPr>
          <w:sz w:val="24"/>
        </w:rPr>
        <w:t>«Пустомержское сельское поселение»                                           Д.А. Бобрецов</w:t>
      </w:r>
    </w:p>
    <w:p w:rsidR="00391D3B" w:rsidRPr="008606B0" w:rsidRDefault="00391D3B" w:rsidP="00F408B6">
      <w:pPr>
        <w:rPr>
          <w:sz w:val="24"/>
        </w:rPr>
      </w:pPr>
    </w:p>
    <w:p w:rsidR="00391D3B" w:rsidRPr="008606B0" w:rsidRDefault="00391D3B" w:rsidP="00F408B6">
      <w:pPr>
        <w:rPr>
          <w:sz w:val="24"/>
        </w:rPr>
      </w:pPr>
    </w:p>
    <w:p w:rsidR="00316CD7" w:rsidRPr="00D51BA4" w:rsidRDefault="008606B0" w:rsidP="003F1B49">
      <w:pPr>
        <w:jc w:val="right"/>
        <w:rPr>
          <w:sz w:val="20"/>
          <w:szCs w:val="20"/>
        </w:rPr>
      </w:pPr>
      <w:r w:rsidRPr="008606B0">
        <w:rPr>
          <w:sz w:val="24"/>
        </w:rPr>
        <w:br w:type="page"/>
      </w:r>
      <w:r w:rsidR="00352C38" w:rsidRPr="00D51BA4">
        <w:rPr>
          <w:sz w:val="20"/>
          <w:szCs w:val="20"/>
        </w:rPr>
        <w:lastRenderedPageBreak/>
        <w:t>У</w:t>
      </w:r>
      <w:r w:rsidR="00316CD7" w:rsidRPr="00D51BA4">
        <w:rPr>
          <w:sz w:val="20"/>
          <w:szCs w:val="20"/>
        </w:rPr>
        <w:t>ТВЕРЖДЕНА</w:t>
      </w:r>
    </w:p>
    <w:p w:rsidR="00A91B76" w:rsidRPr="00D51BA4" w:rsidRDefault="00F408B6" w:rsidP="00A91B76">
      <w:pPr>
        <w:ind w:left="4820"/>
        <w:jc w:val="center"/>
        <w:rPr>
          <w:sz w:val="20"/>
          <w:szCs w:val="20"/>
        </w:rPr>
      </w:pPr>
      <w:r w:rsidRPr="00D51BA4">
        <w:rPr>
          <w:sz w:val="20"/>
          <w:szCs w:val="20"/>
        </w:rPr>
        <w:t>п</w:t>
      </w:r>
      <w:r w:rsidR="001E4D7D" w:rsidRPr="00D51BA4">
        <w:rPr>
          <w:sz w:val="20"/>
          <w:szCs w:val="20"/>
        </w:rPr>
        <w:t>остановлением а</w:t>
      </w:r>
      <w:r w:rsidR="00316CD7" w:rsidRPr="00D51BA4">
        <w:rPr>
          <w:sz w:val="20"/>
          <w:szCs w:val="20"/>
        </w:rPr>
        <w:t xml:space="preserve">дминистрации </w:t>
      </w:r>
      <w:r w:rsidR="00A91B76" w:rsidRPr="00D51BA4">
        <w:rPr>
          <w:color w:val="000000"/>
          <w:sz w:val="20"/>
          <w:szCs w:val="20"/>
        </w:rPr>
        <w:t xml:space="preserve">муниципального </w:t>
      </w:r>
      <w:r w:rsidR="00116C60" w:rsidRPr="00D51BA4">
        <w:rPr>
          <w:color w:val="000000"/>
          <w:sz w:val="20"/>
          <w:szCs w:val="20"/>
        </w:rPr>
        <w:t>образования «</w:t>
      </w:r>
      <w:r w:rsidR="008606B0">
        <w:rPr>
          <w:color w:val="000000"/>
          <w:sz w:val="20"/>
          <w:szCs w:val="20"/>
        </w:rPr>
        <w:t>Пустомержское</w:t>
      </w:r>
      <w:r w:rsidR="00116C60" w:rsidRPr="00D51BA4">
        <w:rPr>
          <w:color w:val="000000"/>
          <w:sz w:val="20"/>
          <w:szCs w:val="20"/>
        </w:rPr>
        <w:t xml:space="preserve"> сельское п</w:t>
      </w:r>
      <w:r w:rsidR="00D51BA4">
        <w:rPr>
          <w:color w:val="000000"/>
          <w:sz w:val="20"/>
          <w:szCs w:val="20"/>
        </w:rPr>
        <w:t>оселение</w:t>
      </w:r>
      <w:r w:rsidR="00116C60" w:rsidRPr="00D51BA4">
        <w:rPr>
          <w:color w:val="000000"/>
          <w:sz w:val="20"/>
          <w:szCs w:val="20"/>
        </w:rPr>
        <w:t>» Кингисеппского муниципального района Ленинградской области</w:t>
      </w:r>
    </w:p>
    <w:p w:rsidR="00316CD7" w:rsidRPr="00D51BA4" w:rsidRDefault="00316CD7" w:rsidP="00316CD7">
      <w:pPr>
        <w:ind w:left="4820"/>
        <w:jc w:val="center"/>
        <w:rPr>
          <w:sz w:val="20"/>
          <w:szCs w:val="20"/>
        </w:rPr>
      </w:pPr>
      <w:r w:rsidRPr="00D51BA4">
        <w:rPr>
          <w:sz w:val="20"/>
          <w:szCs w:val="20"/>
        </w:rPr>
        <w:t xml:space="preserve">от </w:t>
      </w:r>
      <w:r w:rsidR="00893020">
        <w:rPr>
          <w:sz w:val="20"/>
          <w:szCs w:val="20"/>
        </w:rPr>
        <w:t>16</w:t>
      </w:r>
      <w:r w:rsidR="00523E28">
        <w:rPr>
          <w:sz w:val="20"/>
          <w:szCs w:val="20"/>
        </w:rPr>
        <w:t>.</w:t>
      </w:r>
      <w:r w:rsidR="00893020">
        <w:rPr>
          <w:sz w:val="20"/>
          <w:szCs w:val="20"/>
        </w:rPr>
        <w:t>01</w:t>
      </w:r>
      <w:r w:rsidR="009516FF" w:rsidRPr="00D51BA4">
        <w:rPr>
          <w:sz w:val="20"/>
          <w:szCs w:val="20"/>
        </w:rPr>
        <w:t>.202</w:t>
      </w:r>
      <w:r w:rsidR="00893020">
        <w:rPr>
          <w:sz w:val="20"/>
          <w:szCs w:val="20"/>
        </w:rPr>
        <w:t xml:space="preserve">3 </w:t>
      </w:r>
      <w:r w:rsidR="009516FF" w:rsidRPr="00D51BA4">
        <w:rPr>
          <w:sz w:val="20"/>
          <w:szCs w:val="20"/>
        </w:rPr>
        <w:t xml:space="preserve">года № </w:t>
      </w:r>
      <w:r w:rsidR="00893020">
        <w:rPr>
          <w:sz w:val="20"/>
          <w:szCs w:val="20"/>
        </w:rPr>
        <w:t>17</w:t>
      </w:r>
    </w:p>
    <w:p w:rsidR="00316CD7" w:rsidRPr="00352C38" w:rsidRDefault="00316CD7" w:rsidP="00316CD7">
      <w:pPr>
        <w:jc w:val="center"/>
        <w:rPr>
          <w:rStyle w:val="a8"/>
          <w:szCs w:val="28"/>
        </w:rPr>
      </w:pPr>
    </w:p>
    <w:p w:rsidR="00A91B76" w:rsidRDefault="00316CD7" w:rsidP="0026186C">
      <w:pPr>
        <w:jc w:val="center"/>
        <w:rPr>
          <w:b/>
          <w:bCs/>
          <w:szCs w:val="28"/>
        </w:rPr>
      </w:pPr>
      <w:r w:rsidRPr="0026186C">
        <w:rPr>
          <w:rFonts w:eastAsia="Arial Unicode MS"/>
          <w:b/>
          <w:color w:val="000000"/>
          <w:szCs w:val="28"/>
        </w:rPr>
        <w:t>Программа профилактики</w:t>
      </w:r>
      <w:r w:rsidRPr="0026186C">
        <w:rPr>
          <w:rFonts w:eastAsia="Calibri"/>
          <w:b/>
          <w:bCs/>
          <w:szCs w:val="28"/>
          <w:lang w:eastAsia="en-US"/>
        </w:rPr>
        <w:t xml:space="preserve"> </w:t>
      </w:r>
      <w:r w:rsidRPr="00A91B76">
        <w:rPr>
          <w:rFonts w:eastAsia="Calibri"/>
          <w:b/>
          <w:bCs/>
          <w:szCs w:val="28"/>
          <w:lang w:eastAsia="en-US"/>
        </w:rPr>
        <w:t xml:space="preserve">рисков причинения вреда (ущерба) охраняемым законом ценностям </w:t>
      </w:r>
      <w:r w:rsidRPr="00A91B76">
        <w:rPr>
          <w:b/>
          <w:szCs w:val="28"/>
        </w:rPr>
        <w:t xml:space="preserve">при осуществлении муниципального контроля </w:t>
      </w:r>
      <w:r w:rsidRPr="00A91B76">
        <w:rPr>
          <w:rFonts w:eastAsia="Arial Unicode MS"/>
          <w:b/>
          <w:color w:val="000000"/>
          <w:szCs w:val="28"/>
        </w:rPr>
        <w:t>на автомобильном транспорте и в дорожном хозяйстве</w:t>
      </w:r>
      <w:r w:rsidRPr="00A91B76">
        <w:rPr>
          <w:b/>
          <w:szCs w:val="28"/>
        </w:rPr>
        <w:t xml:space="preserve"> на территории </w:t>
      </w:r>
      <w:r w:rsidR="00A91B76" w:rsidRPr="00A91B76">
        <w:rPr>
          <w:b/>
          <w:color w:val="000000"/>
          <w:szCs w:val="28"/>
        </w:rPr>
        <w:t xml:space="preserve">муниципального </w:t>
      </w:r>
      <w:r w:rsidR="00116C60">
        <w:rPr>
          <w:b/>
          <w:color w:val="000000"/>
          <w:szCs w:val="28"/>
        </w:rPr>
        <w:t>образования «</w:t>
      </w:r>
      <w:r w:rsidR="008606B0">
        <w:rPr>
          <w:b/>
          <w:color w:val="000000"/>
          <w:szCs w:val="28"/>
        </w:rPr>
        <w:t>Пустомержское</w:t>
      </w:r>
      <w:r w:rsidR="00116C60">
        <w:rPr>
          <w:b/>
          <w:color w:val="000000"/>
          <w:szCs w:val="28"/>
        </w:rPr>
        <w:t xml:space="preserve"> сельское поселение» Кингисеппского муниципального района Ленинградской области</w:t>
      </w:r>
      <w:r w:rsidR="008B6DF3">
        <w:rPr>
          <w:b/>
          <w:szCs w:val="28"/>
        </w:rPr>
        <w:t xml:space="preserve"> на 2023</w:t>
      </w:r>
      <w:r w:rsidR="00A91B76" w:rsidRPr="00CF5732">
        <w:rPr>
          <w:b/>
          <w:szCs w:val="28"/>
        </w:rPr>
        <w:t xml:space="preserve"> год</w:t>
      </w:r>
      <w:r w:rsidR="00A91B76" w:rsidRPr="00BF5EA0">
        <w:rPr>
          <w:b/>
          <w:bCs/>
          <w:szCs w:val="28"/>
        </w:rPr>
        <w:t xml:space="preserve"> </w:t>
      </w:r>
    </w:p>
    <w:p w:rsidR="00316CD7" w:rsidRPr="00352C38" w:rsidRDefault="00316CD7" w:rsidP="00316CD7">
      <w:pPr>
        <w:jc w:val="center"/>
        <w:rPr>
          <w:bCs/>
          <w:szCs w:val="28"/>
        </w:rPr>
      </w:pPr>
    </w:p>
    <w:p w:rsidR="00316CD7" w:rsidRPr="00352C38" w:rsidRDefault="00316CD7" w:rsidP="00316CD7">
      <w:pPr>
        <w:pStyle w:val="2"/>
        <w:jc w:val="center"/>
        <w:rPr>
          <w:rFonts w:ascii="Times New Roman" w:hAnsi="Times New Roman"/>
          <w:i w:val="0"/>
        </w:rPr>
      </w:pPr>
      <w:r w:rsidRPr="00352C38">
        <w:rPr>
          <w:rFonts w:ascii="Times New Roman" w:hAnsi="Times New Roman"/>
          <w:i w:val="0"/>
        </w:rPr>
        <w:t xml:space="preserve">Раздел </w:t>
      </w:r>
      <w:r w:rsidRPr="00352C38">
        <w:rPr>
          <w:rFonts w:ascii="Times New Roman" w:hAnsi="Times New Roman"/>
          <w:i w:val="0"/>
          <w:lang w:val="en-US"/>
        </w:rPr>
        <w:t>I</w:t>
      </w:r>
      <w:r w:rsidRPr="00352C38">
        <w:rPr>
          <w:rFonts w:ascii="Times New Roman" w:hAnsi="Times New Roman"/>
          <w:i w:val="0"/>
        </w:rPr>
        <w:t>. АНАЛИЗ И ОЦЕНКА СОСТОЯНИЯ ПОДКОНТРОЛЬНОЙ СФЕРЫ</w:t>
      </w:r>
    </w:p>
    <w:p w:rsidR="00316CD7" w:rsidRDefault="00316CD7" w:rsidP="0026186C">
      <w:pPr>
        <w:ind w:firstLine="567"/>
        <w:jc w:val="both"/>
        <w:rPr>
          <w:szCs w:val="28"/>
        </w:rPr>
      </w:pPr>
      <w:r w:rsidRPr="00352C38">
        <w:rPr>
          <w:szCs w:val="28"/>
        </w:rPr>
        <w:t xml:space="preserve">Настоящая Программа разработана в целях установления </w:t>
      </w:r>
      <w:r w:rsidRPr="00352C38">
        <w:rPr>
          <w:rFonts w:eastAsia="Calibri"/>
          <w:szCs w:val="28"/>
        </w:rPr>
        <w:t xml:space="preserve">профилактических мер, направленных на снижение риска причинения вреда (ущерба) </w:t>
      </w:r>
      <w:r w:rsidRPr="00352C38">
        <w:rPr>
          <w:rFonts w:eastAsia="Calibri"/>
          <w:bCs/>
          <w:szCs w:val="28"/>
          <w:lang w:eastAsia="en-US"/>
        </w:rPr>
        <w:t>охраняемым законом ценностям</w:t>
      </w:r>
      <w:r w:rsidRPr="00352C38">
        <w:rPr>
          <w:rFonts w:eastAsia="Calibri"/>
          <w:szCs w:val="28"/>
        </w:rPr>
        <w:t xml:space="preserve"> и </w:t>
      </w:r>
      <w:r w:rsidRPr="00352C38">
        <w:rPr>
          <w:szCs w:val="28"/>
        </w:rPr>
        <w:t xml:space="preserve">периодичности их проведения в рамках осуществления муниципального контроля </w:t>
      </w:r>
      <w:r w:rsidRPr="00352C38">
        <w:rPr>
          <w:rFonts w:eastAsia="Arial Unicode MS"/>
          <w:color w:val="000000"/>
          <w:szCs w:val="28"/>
        </w:rPr>
        <w:t>на автомобильном транспорте и в дорожном хозяйстве</w:t>
      </w:r>
      <w:r w:rsidRPr="00352C38">
        <w:rPr>
          <w:szCs w:val="28"/>
        </w:rPr>
        <w:t xml:space="preserve"> на территории </w:t>
      </w:r>
      <w:r w:rsidR="00A91B76" w:rsidRPr="00A91B76">
        <w:rPr>
          <w:color w:val="000000"/>
          <w:szCs w:val="28"/>
        </w:rPr>
        <w:t xml:space="preserve">муниципального </w:t>
      </w:r>
      <w:bookmarkStart w:id="3" w:name="_Hlk93050467"/>
      <w:r w:rsidR="00116C60">
        <w:rPr>
          <w:color w:val="000000"/>
          <w:szCs w:val="28"/>
        </w:rPr>
        <w:t>образования «</w:t>
      </w:r>
      <w:r w:rsidR="008606B0">
        <w:rPr>
          <w:color w:val="000000"/>
          <w:szCs w:val="28"/>
        </w:rPr>
        <w:t>Пустомержское</w:t>
      </w:r>
      <w:r w:rsidR="00116C60">
        <w:rPr>
          <w:color w:val="000000"/>
          <w:szCs w:val="28"/>
        </w:rPr>
        <w:t xml:space="preserve"> сельское поселение» Кингисеппского муниципального района Ленинградской области</w:t>
      </w:r>
      <w:r w:rsidR="008C6CC3">
        <w:rPr>
          <w:color w:val="000000"/>
          <w:szCs w:val="28"/>
        </w:rPr>
        <w:t xml:space="preserve"> </w:t>
      </w:r>
      <w:bookmarkEnd w:id="3"/>
      <w:r w:rsidR="0026186C">
        <w:rPr>
          <w:szCs w:val="28"/>
        </w:rPr>
        <w:t>(д</w:t>
      </w:r>
      <w:r w:rsidRPr="00352C38">
        <w:rPr>
          <w:szCs w:val="28"/>
        </w:rPr>
        <w:t>алее – муниципальный контроль).</w:t>
      </w:r>
    </w:p>
    <w:p w:rsidR="00C17438" w:rsidRPr="00C17438" w:rsidRDefault="00C17438" w:rsidP="00C17438">
      <w:pPr>
        <w:pStyle w:val="ConsPlusNormal"/>
        <w:ind w:firstLine="709"/>
        <w:jc w:val="both"/>
        <w:rPr>
          <w:rFonts w:ascii="Times New Roman" w:eastAsia="Arial Unicode MS" w:hAnsi="Times New Roman" w:cs="Times New Roman"/>
          <w:color w:val="000000"/>
          <w:sz w:val="28"/>
          <w:szCs w:val="28"/>
        </w:rPr>
      </w:pPr>
      <w:r w:rsidRPr="00C17438">
        <w:rPr>
          <w:rFonts w:ascii="Times New Roman" w:eastAsia="Arial Unicode MS" w:hAnsi="Times New Roman" w:cs="Times New Roman"/>
          <w:color w:val="000000"/>
          <w:sz w:val="28"/>
          <w:szCs w:val="28"/>
        </w:rPr>
        <w:t xml:space="preserve">Предметом муниципального контроля на территории сельских поселений муниципального </w:t>
      </w:r>
      <w:r w:rsidR="008C6CC3" w:rsidRPr="008C6CC3">
        <w:rPr>
          <w:rFonts w:ascii="Times New Roman" w:hAnsi="Times New Roman" w:cs="Times New Roman"/>
          <w:color w:val="000000"/>
          <w:sz w:val="28"/>
          <w:szCs w:val="28"/>
        </w:rPr>
        <w:t>образования «</w:t>
      </w:r>
      <w:r w:rsidR="008606B0">
        <w:rPr>
          <w:rFonts w:ascii="Times New Roman" w:hAnsi="Times New Roman" w:cs="Times New Roman"/>
          <w:color w:val="000000"/>
          <w:sz w:val="28"/>
          <w:szCs w:val="28"/>
        </w:rPr>
        <w:t>Пустомержское</w:t>
      </w:r>
      <w:r w:rsidR="008C6CC3" w:rsidRPr="008C6CC3">
        <w:rPr>
          <w:rFonts w:ascii="Times New Roman" w:hAnsi="Times New Roman" w:cs="Times New Roman"/>
          <w:color w:val="000000"/>
          <w:sz w:val="28"/>
          <w:szCs w:val="28"/>
        </w:rPr>
        <w:t xml:space="preserve"> сельское поселение» Кингисеппского муниципального района Ленинградской области</w:t>
      </w:r>
      <w:r w:rsidR="008C6CC3">
        <w:rPr>
          <w:color w:val="000000"/>
          <w:szCs w:val="28"/>
        </w:rPr>
        <w:t xml:space="preserve"> </w:t>
      </w:r>
      <w:r w:rsidRPr="00C17438">
        <w:rPr>
          <w:rFonts w:ascii="Times New Roman" w:eastAsia="Arial Unicode MS" w:hAnsi="Times New Roman" w:cs="Times New Roman"/>
          <w:color w:val="000000"/>
          <w:sz w:val="28"/>
          <w:szCs w:val="28"/>
        </w:rPr>
        <w:t>является соблюдение гражданами и организациями обязательных требований к эксплуатации объектов дорожного сервиса, размещенных в полосах отвода и (или) придорожных полосах автомобильных дорог общего пользования;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а также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C17438" w:rsidRPr="00C17438" w:rsidRDefault="00C17438" w:rsidP="00C17438">
      <w:pPr>
        <w:pStyle w:val="HTML"/>
        <w:ind w:firstLine="709"/>
        <w:jc w:val="both"/>
        <w:rPr>
          <w:rFonts w:ascii="Times New Roman" w:eastAsia="Arial Unicode MS" w:hAnsi="Times New Roman"/>
          <w:color w:val="000000"/>
          <w:sz w:val="28"/>
          <w:szCs w:val="28"/>
        </w:rPr>
      </w:pPr>
      <w:r w:rsidRPr="00C17438">
        <w:rPr>
          <w:rFonts w:ascii="Times New Roman" w:eastAsia="Arial Unicode MS" w:hAnsi="Times New Roman"/>
          <w:color w:val="000000"/>
          <w:sz w:val="28"/>
          <w:szCs w:val="28"/>
        </w:rPr>
        <w:t>Предметом муниципального контроля является также исполнение решений, принимаемых по результатам контрольных мероприятий.</w:t>
      </w:r>
    </w:p>
    <w:p w:rsidR="00316CD7" w:rsidRPr="00352C38" w:rsidRDefault="00316CD7" w:rsidP="00316CD7">
      <w:pPr>
        <w:jc w:val="both"/>
        <w:rPr>
          <w:bCs/>
          <w:szCs w:val="28"/>
        </w:rPr>
      </w:pPr>
      <w:r w:rsidRPr="00352C38">
        <w:rPr>
          <w:szCs w:val="28"/>
        </w:rPr>
        <w:tab/>
        <w:t xml:space="preserve">Мероприятия по муниципальному контролю осуществляются </w:t>
      </w:r>
      <w:r w:rsidRPr="00352C38">
        <w:rPr>
          <w:bCs/>
          <w:szCs w:val="28"/>
        </w:rPr>
        <w:t xml:space="preserve">в форме проведения плановых и внеплановых контрольных мероприятий соблюдения на территории </w:t>
      </w:r>
      <w:r w:rsidR="00D2246E" w:rsidRPr="00A91B76">
        <w:rPr>
          <w:color w:val="000000"/>
          <w:szCs w:val="28"/>
        </w:rPr>
        <w:t xml:space="preserve">муниципального </w:t>
      </w:r>
      <w:r w:rsidR="008C6CC3">
        <w:rPr>
          <w:color w:val="000000"/>
          <w:szCs w:val="28"/>
        </w:rPr>
        <w:t>образования «</w:t>
      </w:r>
      <w:r w:rsidR="008606B0">
        <w:rPr>
          <w:color w:val="000000"/>
          <w:szCs w:val="28"/>
        </w:rPr>
        <w:t>Пустомержское</w:t>
      </w:r>
      <w:r w:rsidR="008C6CC3">
        <w:rPr>
          <w:color w:val="000000"/>
          <w:szCs w:val="28"/>
        </w:rPr>
        <w:t xml:space="preserve"> сельское поселение» Кингисеппского муниципального района Ленинградской области </w:t>
      </w:r>
      <w:r w:rsidRPr="00352C38">
        <w:rPr>
          <w:bCs/>
          <w:szCs w:val="28"/>
        </w:rPr>
        <w:t xml:space="preserve"> требований, установленных нормативными правовыми актами Российской Федерации,  </w:t>
      </w:r>
      <w:r w:rsidR="00D2246E" w:rsidRPr="00A91B76">
        <w:rPr>
          <w:color w:val="000000"/>
          <w:szCs w:val="28"/>
        </w:rPr>
        <w:t xml:space="preserve">муниципального </w:t>
      </w:r>
      <w:r w:rsidR="008C6CC3">
        <w:rPr>
          <w:color w:val="000000"/>
          <w:szCs w:val="28"/>
        </w:rPr>
        <w:t>образования «</w:t>
      </w:r>
      <w:r w:rsidR="008606B0">
        <w:rPr>
          <w:color w:val="000000"/>
          <w:szCs w:val="28"/>
        </w:rPr>
        <w:t>Пустомержское</w:t>
      </w:r>
      <w:r w:rsidR="008C6CC3">
        <w:rPr>
          <w:color w:val="000000"/>
          <w:szCs w:val="28"/>
        </w:rPr>
        <w:t xml:space="preserve"> сельское поселение» Кингисеппского муниципального района Ленинградской области </w:t>
      </w:r>
      <w:r w:rsidR="00D2246E">
        <w:rPr>
          <w:szCs w:val="28"/>
        </w:rPr>
        <w:t xml:space="preserve"> </w:t>
      </w:r>
      <w:r w:rsidRPr="00352C38">
        <w:rPr>
          <w:bCs/>
          <w:szCs w:val="28"/>
        </w:rPr>
        <w:lastRenderedPageBreak/>
        <w:t>исполнения решений, принимаемых по результатам контрольных мероприятий.</w:t>
      </w:r>
    </w:p>
    <w:p w:rsidR="00C17438" w:rsidRDefault="00316CD7" w:rsidP="00C17438">
      <w:pPr>
        <w:ind w:firstLine="567"/>
        <w:jc w:val="both"/>
        <w:rPr>
          <w:szCs w:val="28"/>
        </w:rPr>
      </w:pPr>
      <w:r w:rsidRPr="00352C38">
        <w:rPr>
          <w:szCs w:val="28"/>
        </w:rPr>
        <w:tab/>
        <w:t>Муниципальные правовые акты по организации и осуществлению муниципального контроля являются достаточными по содержанию, доступны для юридических лиц и индивидуальных предпринимателей, физических лиц (граждан</w:t>
      </w:r>
      <w:r w:rsidR="00FB00C3" w:rsidRPr="00352C38">
        <w:rPr>
          <w:szCs w:val="28"/>
        </w:rPr>
        <w:t>), находящихся</w:t>
      </w:r>
      <w:r w:rsidRPr="00352C38">
        <w:rPr>
          <w:szCs w:val="28"/>
        </w:rPr>
        <w:t xml:space="preserve"> на территории</w:t>
      </w:r>
      <w:r w:rsidR="00D2246E" w:rsidRPr="00D2246E">
        <w:rPr>
          <w:color w:val="000000"/>
          <w:szCs w:val="28"/>
        </w:rPr>
        <w:t xml:space="preserve"> </w:t>
      </w:r>
      <w:r w:rsidR="00D2246E" w:rsidRPr="00A91B76">
        <w:rPr>
          <w:color w:val="000000"/>
          <w:szCs w:val="28"/>
        </w:rPr>
        <w:t xml:space="preserve">муниципального </w:t>
      </w:r>
      <w:r w:rsidR="008C6CC3">
        <w:rPr>
          <w:color w:val="000000"/>
          <w:szCs w:val="28"/>
        </w:rPr>
        <w:t>образования «</w:t>
      </w:r>
      <w:r w:rsidR="008606B0">
        <w:rPr>
          <w:color w:val="000000"/>
          <w:szCs w:val="28"/>
        </w:rPr>
        <w:t>Пустомержское</w:t>
      </w:r>
      <w:r w:rsidR="008C6CC3">
        <w:rPr>
          <w:color w:val="000000"/>
          <w:szCs w:val="28"/>
        </w:rPr>
        <w:t xml:space="preserve"> сельское поселение» Кингисеппского муниципального района Ленинградской области</w:t>
      </w:r>
      <w:r w:rsidRPr="00352C38">
        <w:rPr>
          <w:szCs w:val="28"/>
        </w:rPr>
        <w:t xml:space="preserve">, прошли антикоррупционную экспертизу, признаков коррупциогенности не выявлено. Муниципальные правовые акты </w:t>
      </w:r>
      <w:r w:rsidR="00D2246E" w:rsidRPr="00A91B76">
        <w:rPr>
          <w:color w:val="000000"/>
          <w:szCs w:val="28"/>
        </w:rPr>
        <w:t xml:space="preserve">муниципального </w:t>
      </w:r>
      <w:r w:rsidR="008C6CC3">
        <w:rPr>
          <w:color w:val="000000"/>
          <w:szCs w:val="28"/>
        </w:rPr>
        <w:t>образования «</w:t>
      </w:r>
      <w:r w:rsidR="008606B0">
        <w:rPr>
          <w:color w:val="000000"/>
          <w:szCs w:val="28"/>
        </w:rPr>
        <w:t>Пустомержское</w:t>
      </w:r>
      <w:r w:rsidR="008C6CC3">
        <w:rPr>
          <w:color w:val="000000"/>
          <w:szCs w:val="28"/>
        </w:rPr>
        <w:t xml:space="preserve"> сельское поселение» Кингисеппского муниципального района Ленинградской области </w:t>
      </w:r>
      <w:r w:rsidRPr="00352C38">
        <w:rPr>
          <w:szCs w:val="28"/>
        </w:rPr>
        <w:t xml:space="preserve">по организации и осуществлению муниципального контроля размещены на официальном сайте </w:t>
      </w:r>
      <w:r w:rsidR="00D2246E" w:rsidRPr="00A91B76">
        <w:rPr>
          <w:color w:val="000000"/>
          <w:szCs w:val="28"/>
        </w:rPr>
        <w:t xml:space="preserve">муниципального </w:t>
      </w:r>
      <w:r w:rsidR="008C6CC3">
        <w:rPr>
          <w:color w:val="000000"/>
          <w:szCs w:val="28"/>
        </w:rPr>
        <w:t>образования «</w:t>
      </w:r>
      <w:r w:rsidR="008606B0">
        <w:rPr>
          <w:color w:val="000000"/>
          <w:szCs w:val="28"/>
        </w:rPr>
        <w:t>Пустомержское</w:t>
      </w:r>
      <w:r w:rsidR="008C6CC3">
        <w:rPr>
          <w:color w:val="000000"/>
          <w:szCs w:val="28"/>
        </w:rPr>
        <w:t xml:space="preserve"> сельское поселение» Кингисеппского муниципального района Ленинградской области </w:t>
      </w:r>
      <w:r w:rsidRPr="00352C38">
        <w:rPr>
          <w:szCs w:val="28"/>
        </w:rPr>
        <w:t>в информационно-телекоммуникационной сети «Интернет»:</w:t>
      </w:r>
      <w:r w:rsidR="00D2246E" w:rsidRPr="00D2246E">
        <w:rPr>
          <w:szCs w:val="28"/>
        </w:rPr>
        <w:t xml:space="preserve"> </w:t>
      </w:r>
      <w:r w:rsidR="00C050CD">
        <w:rPr>
          <w:szCs w:val="28"/>
        </w:rPr>
        <w:t>мо-пустомержское.рф.</w:t>
      </w:r>
      <w:r w:rsidRPr="00352C38">
        <w:rPr>
          <w:szCs w:val="28"/>
        </w:rPr>
        <w:tab/>
      </w:r>
    </w:p>
    <w:p w:rsidR="00316CD7" w:rsidRPr="00C17438" w:rsidRDefault="00316CD7" w:rsidP="00C17438">
      <w:pPr>
        <w:ind w:firstLine="567"/>
        <w:jc w:val="both"/>
        <w:rPr>
          <w:szCs w:val="28"/>
        </w:rPr>
      </w:pPr>
      <w:r w:rsidRPr="00C17438">
        <w:rPr>
          <w:szCs w:val="28"/>
        </w:rPr>
        <w:t>Субъектами профилактических мероприятий при осуществлении муниципального контроля являются юридические лица, индивидуальные предприниматели, физические лица (граждане),  находящихся на территории</w:t>
      </w:r>
      <w:r w:rsidR="00D2246E" w:rsidRPr="00C17438">
        <w:rPr>
          <w:color w:val="000000"/>
          <w:szCs w:val="28"/>
        </w:rPr>
        <w:t xml:space="preserve"> муниципального</w:t>
      </w:r>
      <w:r w:rsidR="008C6CC3" w:rsidRPr="008C6CC3">
        <w:rPr>
          <w:color w:val="000000"/>
          <w:szCs w:val="28"/>
        </w:rPr>
        <w:t xml:space="preserve"> </w:t>
      </w:r>
      <w:r w:rsidR="008C6CC3">
        <w:rPr>
          <w:color w:val="000000"/>
          <w:szCs w:val="28"/>
        </w:rPr>
        <w:t>образования «</w:t>
      </w:r>
      <w:r w:rsidR="008606B0">
        <w:rPr>
          <w:color w:val="000000"/>
          <w:szCs w:val="28"/>
        </w:rPr>
        <w:t>Пустомержское</w:t>
      </w:r>
      <w:r w:rsidR="008C6CC3">
        <w:rPr>
          <w:color w:val="000000"/>
          <w:szCs w:val="28"/>
        </w:rPr>
        <w:t xml:space="preserve"> сельское поселение» Кингисеппского муниципального района Ленинградской области</w:t>
      </w:r>
      <w:r w:rsidR="00D2246E" w:rsidRPr="00C17438">
        <w:rPr>
          <w:color w:val="000000"/>
          <w:szCs w:val="28"/>
        </w:rPr>
        <w:t>.</w:t>
      </w:r>
    </w:p>
    <w:p w:rsidR="0026186C" w:rsidRDefault="00316CD7" w:rsidP="0026186C">
      <w:pPr>
        <w:autoSpaceDE w:val="0"/>
        <w:autoSpaceDN w:val="0"/>
        <w:adjustRightInd w:val="0"/>
        <w:ind w:firstLine="567"/>
        <w:jc w:val="both"/>
        <w:rPr>
          <w:szCs w:val="28"/>
        </w:rPr>
      </w:pPr>
      <w:r w:rsidRPr="00C17438">
        <w:rPr>
          <w:szCs w:val="28"/>
        </w:rPr>
        <w:tab/>
        <w:t>Органом, уполномоченным</w:t>
      </w:r>
      <w:r w:rsidRPr="00352C38">
        <w:rPr>
          <w:szCs w:val="28"/>
        </w:rPr>
        <w:t xml:space="preserve"> на проведение муниципального контроля</w:t>
      </w:r>
      <w:r w:rsidR="001E4D7D">
        <w:rPr>
          <w:szCs w:val="28"/>
        </w:rPr>
        <w:t>,</w:t>
      </w:r>
      <w:r w:rsidRPr="00352C38">
        <w:rPr>
          <w:szCs w:val="28"/>
        </w:rPr>
        <w:t xml:space="preserve"> является </w:t>
      </w:r>
      <w:r w:rsidR="00E36572">
        <w:rPr>
          <w:szCs w:val="28"/>
        </w:rPr>
        <w:t>а</w:t>
      </w:r>
      <w:r w:rsidRPr="00352C38">
        <w:rPr>
          <w:szCs w:val="28"/>
        </w:rPr>
        <w:t xml:space="preserve">дминистрация муниципального </w:t>
      </w:r>
      <w:r w:rsidR="008C6CC3">
        <w:rPr>
          <w:color w:val="000000"/>
          <w:szCs w:val="28"/>
        </w:rPr>
        <w:t>образования «</w:t>
      </w:r>
      <w:r w:rsidR="008606B0">
        <w:rPr>
          <w:color w:val="000000"/>
          <w:szCs w:val="28"/>
        </w:rPr>
        <w:t>Пустомержское</w:t>
      </w:r>
      <w:r w:rsidR="008C6CC3">
        <w:rPr>
          <w:color w:val="000000"/>
          <w:szCs w:val="28"/>
        </w:rPr>
        <w:t xml:space="preserve"> сельское поселение» Кингисеппского муниципального района Ленинградской области</w:t>
      </w:r>
      <w:r w:rsidR="008B4E27">
        <w:rPr>
          <w:color w:val="000000"/>
          <w:szCs w:val="28"/>
        </w:rPr>
        <w:t>.</w:t>
      </w:r>
    </w:p>
    <w:p w:rsidR="0026186C" w:rsidRPr="00E36572" w:rsidRDefault="0026186C" w:rsidP="0026186C">
      <w:pPr>
        <w:jc w:val="both"/>
        <w:rPr>
          <w:b/>
          <w:szCs w:val="28"/>
        </w:rPr>
      </w:pPr>
    </w:p>
    <w:p w:rsidR="00316CD7" w:rsidRPr="00352C38" w:rsidRDefault="00316CD7" w:rsidP="0026186C">
      <w:pPr>
        <w:jc w:val="center"/>
        <w:rPr>
          <w:b/>
          <w:szCs w:val="28"/>
        </w:rPr>
      </w:pPr>
      <w:r w:rsidRPr="00352C38">
        <w:rPr>
          <w:b/>
          <w:szCs w:val="28"/>
        </w:rPr>
        <w:t>Состояние подконтрольной сферы</w:t>
      </w:r>
    </w:p>
    <w:p w:rsidR="00316CD7" w:rsidRPr="00352C38" w:rsidRDefault="00316CD7" w:rsidP="00316CD7">
      <w:pPr>
        <w:jc w:val="both"/>
        <w:rPr>
          <w:szCs w:val="28"/>
        </w:rPr>
      </w:pPr>
      <w:r w:rsidRPr="00352C38">
        <w:rPr>
          <w:szCs w:val="28"/>
        </w:rPr>
        <w:tab/>
        <w:t>Ввиду динамичного развития дорожной инфраструктуры и увеличения количества пользователей с возросшей на нее нагрузкой, сокращаются сроки износа, что сказывается на качестве и нормативном состоянии сферы дорожного хозяйства.</w:t>
      </w:r>
    </w:p>
    <w:p w:rsidR="00316CD7" w:rsidRPr="00352C38" w:rsidRDefault="00316CD7" w:rsidP="00316CD7">
      <w:pPr>
        <w:jc w:val="both"/>
        <w:rPr>
          <w:szCs w:val="28"/>
        </w:rPr>
      </w:pPr>
      <w:r w:rsidRPr="00352C38">
        <w:rPr>
          <w:szCs w:val="28"/>
        </w:rPr>
        <w:tab/>
        <w:t xml:space="preserve">Недостаточное финансирование данной отрасли экономики ввиду обширных объемов сети автомобильных дорог, что характерно как для </w:t>
      </w:r>
      <w:r w:rsidR="0026186C">
        <w:rPr>
          <w:szCs w:val="28"/>
        </w:rPr>
        <w:t>муниципальной</w:t>
      </w:r>
      <w:r w:rsidRPr="00352C38">
        <w:rPr>
          <w:szCs w:val="28"/>
        </w:rPr>
        <w:t xml:space="preserve"> инфраструктуры, так и страны в целом, климатические условия, расширение требований к условиям эксплуатации и безопасности, снижение кадрового потенциала в сфере обслуживания дорожной сферы – факторы, обуславливающие недостаточное качество дорожной инфраструктуры.</w:t>
      </w:r>
    </w:p>
    <w:p w:rsidR="00316CD7" w:rsidRPr="00352C38" w:rsidRDefault="00316CD7" w:rsidP="00316CD7">
      <w:pPr>
        <w:jc w:val="both"/>
        <w:rPr>
          <w:szCs w:val="28"/>
        </w:rPr>
      </w:pPr>
      <w:r w:rsidRPr="00352C38">
        <w:rPr>
          <w:szCs w:val="28"/>
        </w:rPr>
        <w:tab/>
        <w:t>Сфера транспорта представлена в виде естественной монополии, ввиду ограниченной конкуренции и неспособности рынка отрегулировать баланс, обеспечивающий повышение качества предоставляемых услуг пользователям.</w:t>
      </w:r>
    </w:p>
    <w:p w:rsidR="00316CD7" w:rsidRPr="00352C38" w:rsidRDefault="00E84A5E" w:rsidP="00316CD7">
      <w:pPr>
        <w:jc w:val="both"/>
        <w:rPr>
          <w:szCs w:val="28"/>
        </w:rPr>
      </w:pPr>
      <w:r>
        <w:rPr>
          <w:szCs w:val="28"/>
        </w:rPr>
        <w:tab/>
        <w:t>Ранее а</w:t>
      </w:r>
      <w:r w:rsidR="00316CD7" w:rsidRPr="00352C38">
        <w:rPr>
          <w:szCs w:val="28"/>
        </w:rPr>
        <w:t xml:space="preserve">дминистрацией </w:t>
      </w:r>
      <w:r w:rsidR="008A7BC6" w:rsidRPr="00A91B76">
        <w:rPr>
          <w:color w:val="000000"/>
          <w:szCs w:val="28"/>
        </w:rPr>
        <w:t xml:space="preserve">муниципального </w:t>
      </w:r>
      <w:r w:rsidR="00011928">
        <w:rPr>
          <w:color w:val="000000"/>
          <w:szCs w:val="28"/>
        </w:rPr>
        <w:t>образования «</w:t>
      </w:r>
      <w:r w:rsidR="008606B0">
        <w:rPr>
          <w:color w:val="000000"/>
          <w:szCs w:val="28"/>
        </w:rPr>
        <w:t>Пустомержское</w:t>
      </w:r>
      <w:r w:rsidR="00011928">
        <w:rPr>
          <w:color w:val="000000"/>
          <w:szCs w:val="28"/>
        </w:rPr>
        <w:t xml:space="preserve"> сельское поселение» Кингисеппского муниципального района Ленинградской области </w:t>
      </w:r>
      <w:r w:rsidR="00316CD7" w:rsidRPr="00352C38">
        <w:rPr>
          <w:szCs w:val="28"/>
        </w:rPr>
        <w:t xml:space="preserve">на территории </w:t>
      </w:r>
      <w:r w:rsidR="008A7BC6" w:rsidRPr="00A91B76">
        <w:rPr>
          <w:color w:val="000000"/>
          <w:szCs w:val="28"/>
        </w:rPr>
        <w:t xml:space="preserve">муниципального </w:t>
      </w:r>
      <w:r w:rsidR="00011928">
        <w:rPr>
          <w:color w:val="000000"/>
          <w:szCs w:val="28"/>
        </w:rPr>
        <w:t>образования «</w:t>
      </w:r>
      <w:r w:rsidR="008606B0">
        <w:rPr>
          <w:color w:val="000000"/>
          <w:szCs w:val="28"/>
        </w:rPr>
        <w:t>Пустомержское</w:t>
      </w:r>
      <w:r w:rsidR="00011928">
        <w:rPr>
          <w:color w:val="000000"/>
          <w:szCs w:val="28"/>
        </w:rPr>
        <w:t xml:space="preserve"> сельское поселение» Кингисеппского муниципального </w:t>
      </w:r>
      <w:r w:rsidR="00011928">
        <w:rPr>
          <w:color w:val="000000"/>
          <w:szCs w:val="28"/>
        </w:rPr>
        <w:lastRenderedPageBreak/>
        <w:t xml:space="preserve">района Ленинградской области </w:t>
      </w:r>
      <w:r w:rsidR="001E4D7D">
        <w:rPr>
          <w:szCs w:val="28"/>
        </w:rPr>
        <w:t>проверки</w:t>
      </w:r>
      <w:r w:rsidR="00316CD7" w:rsidRPr="00352C38">
        <w:rPr>
          <w:szCs w:val="28"/>
        </w:rPr>
        <w:t xml:space="preserve"> в рамках муниципального контроля </w:t>
      </w:r>
      <w:r w:rsidR="00316CD7" w:rsidRPr="00352C38">
        <w:rPr>
          <w:rFonts w:eastAsia="Arial Unicode MS"/>
          <w:color w:val="000000"/>
          <w:szCs w:val="28"/>
        </w:rPr>
        <w:t>на автомобильном транспорте и в дорожном хозяйстве</w:t>
      </w:r>
      <w:r w:rsidR="00316CD7" w:rsidRPr="00352C38">
        <w:rPr>
          <w:szCs w:val="28"/>
        </w:rPr>
        <w:t xml:space="preserve"> не проводились.</w:t>
      </w:r>
    </w:p>
    <w:p w:rsidR="00316CD7" w:rsidRPr="00352C38" w:rsidRDefault="00316CD7" w:rsidP="00316CD7">
      <w:pPr>
        <w:spacing w:before="240" w:after="240"/>
        <w:jc w:val="center"/>
        <w:rPr>
          <w:b/>
          <w:szCs w:val="28"/>
        </w:rPr>
      </w:pPr>
      <w:r w:rsidRPr="00352C38">
        <w:rPr>
          <w:b/>
          <w:szCs w:val="28"/>
        </w:rPr>
        <w:t>Проблемы, на решение которых направлена Программа</w:t>
      </w:r>
    </w:p>
    <w:p w:rsidR="00316CD7" w:rsidRPr="00352C38" w:rsidRDefault="00316CD7" w:rsidP="00316CD7">
      <w:pPr>
        <w:jc w:val="both"/>
        <w:rPr>
          <w:szCs w:val="28"/>
        </w:rPr>
      </w:pPr>
      <w:r w:rsidRPr="00352C38">
        <w:rPr>
          <w:szCs w:val="28"/>
        </w:rPr>
        <w:tab/>
        <w:t>Основными проблемами, которые по своей сути являются причинами основной части нарушений требований законодательства Российской Федерации в сфере дорожной и транспортной инфраструктуры, являются:</w:t>
      </w:r>
    </w:p>
    <w:p w:rsidR="00316CD7" w:rsidRPr="00352C38" w:rsidRDefault="001E4D7D" w:rsidP="00316CD7">
      <w:pPr>
        <w:numPr>
          <w:ilvl w:val="0"/>
          <w:numId w:val="8"/>
        </w:numPr>
        <w:tabs>
          <w:tab w:val="left" w:pos="709"/>
        </w:tabs>
        <w:ind w:left="0" w:firstLine="0"/>
        <w:jc w:val="both"/>
        <w:rPr>
          <w:szCs w:val="28"/>
        </w:rPr>
      </w:pPr>
      <w:r>
        <w:rPr>
          <w:rFonts w:eastAsia="Arial Unicode MS"/>
          <w:color w:val="000000"/>
          <w:szCs w:val="28"/>
        </w:rPr>
        <w:t>Не</w:t>
      </w:r>
      <w:r w:rsidR="00316CD7" w:rsidRPr="00352C38">
        <w:rPr>
          <w:rFonts w:eastAsia="Arial Unicode MS"/>
          <w:color w:val="000000"/>
          <w:szCs w:val="28"/>
        </w:rPr>
        <w:t xml:space="preserve">соблюдение обязательных требований: </w:t>
      </w:r>
    </w:p>
    <w:p w:rsidR="00316CD7" w:rsidRPr="00352C38" w:rsidRDefault="00316CD7" w:rsidP="00316CD7">
      <w:pPr>
        <w:tabs>
          <w:tab w:val="left" w:pos="709"/>
        </w:tabs>
        <w:jc w:val="both"/>
        <w:rPr>
          <w:rFonts w:eastAsia="Arial Unicode MS"/>
          <w:color w:val="000000"/>
          <w:szCs w:val="28"/>
        </w:rPr>
      </w:pPr>
      <w:r w:rsidRPr="00352C38">
        <w:rPr>
          <w:rFonts w:eastAsia="Arial Unicode MS"/>
          <w:color w:val="000000"/>
          <w:szCs w:val="28"/>
        </w:rPr>
        <w:t xml:space="preserve">1) в области автомобильных дорог и дорожной деятельности, установленных в отношении автомобильных дорог местного значения: </w:t>
      </w:r>
    </w:p>
    <w:p w:rsidR="00316CD7" w:rsidRPr="00352C38" w:rsidRDefault="00316CD7" w:rsidP="00316CD7">
      <w:pPr>
        <w:tabs>
          <w:tab w:val="left" w:pos="709"/>
        </w:tabs>
        <w:jc w:val="both"/>
        <w:rPr>
          <w:rFonts w:eastAsia="Arial Unicode MS"/>
          <w:color w:val="000000"/>
          <w:szCs w:val="28"/>
        </w:rPr>
      </w:pPr>
      <w:r w:rsidRPr="00352C38">
        <w:rPr>
          <w:rFonts w:eastAsia="Arial Unicode MS"/>
          <w:color w:val="000000"/>
          <w:szCs w:val="28"/>
        </w:rPr>
        <w:tab/>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rsidR="00316CD7" w:rsidRPr="00352C38" w:rsidRDefault="00316CD7" w:rsidP="00316CD7">
      <w:pPr>
        <w:tabs>
          <w:tab w:val="left" w:pos="709"/>
        </w:tabs>
        <w:jc w:val="both"/>
        <w:rPr>
          <w:rFonts w:eastAsia="Arial Unicode MS"/>
          <w:color w:val="000000"/>
          <w:szCs w:val="28"/>
        </w:rPr>
      </w:pPr>
      <w:r w:rsidRPr="00352C38">
        <w:rPr>
          <w:rFonts w:eastAsia="Arial Unicode MS"/>
          <w:color w:val="000000"/>
          <w:szCs w:val="28"/>
        </w:rPr>
        <w:tab/>
        <w:t xml:space="preserve">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316CD7" w:rsidRPr="00352C38" w:rsidRDefault="00316CD7" w:rsidP="00316CD7">
      <w:pPr>
        <w:tabs>
          <w:tab w:val="left" w:pos="709"/>
        </w:tabs>
        <w:jc w:val="both"/>
        <w:rPr>
          <w:szCs w:val="28"/>
        </w:rPr>
      </w:pPr>
      <w:r w:rsidRPr="00352C38">
        <w:rPr>
          <w:rFonts w:eastAsia="Arial Unicode MS"/>
          <w:color w:val="000000"/>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316CD7" w:rsidRPr="00352C38" w:rsidRDefault="00316CD7" w:rsidP="00316CD7">
      <w:pPr>
        <w:numPr>
          <w:ilvl w:val="0"/>
          <w:numId w:val="8"/>
        </w:numPr>
        <w:tabs>
          <w:tab w:val="left" w:pos="709"/>
        </w:tabs>
        <w:ind w:left="0" w:firstLine="0"/>
        <w:jc w:val="both"/>
        <w:rPr>
          <w:szCs w:val="28"/>
        </w:rPr>
      </w:pPr>
      <w:r w:rsidRPr="00352C38">
        <w:rPr>
          <w:szCs w:val="28"/>
        </w:rPr>
        <w:t>Низкие знания пользователей автомобильных дорог местного значения требований, предъявляемых к ним законодательством Российской Федерации о порядке, поведении, пользовании, эксплуатации дорожной и транспортной инфраструктуры.</w:t>
      </w:r>
    </w:p>
    <w:p w:rsidR="00316CD7" w:rsidRPr="00352C38" w:rsidRDefault="00316CD7" w:rsidP="00316CD7">
      <w:pPr>
        <w:numPr>
          <w:ilvl w:val="0"/>
          <w:numId w:val="8"/>
        </w:numPr>
        <w:tabs>
          <w:tab w:val="left" w:pos="709"/>
        </w:tabs>
        <w:ind w:left="0" w:firstLine="0"/>
        <w:jc w:val="both"/>
        <w:rPr>
          <w:szCs w:val="28"/>
        </w:rPr>
      </w:pPr>
      <w:r w:rsidRPr="00352C38">
        <w:rPr>
          <w:szCs w:val="28"/>
        </w:rPr>
        <w:t>Сознательное бездействие пользователей автомобильных дорог местного з</w:t>
      </w:r>
      <w:r w:rsidR="00E84A5E">
        <w:rPr>
          <w:szCs w:val="28"/>
        </w:rPr>
        <w:t>начения и лиц, относящих</w:t>
      </w:r>
      <w:r w:rsidRPr="00352C38">
        <w:rPr>
          <w:szCs w:val="28"/>
        </w:rPr>
        <w:t>ся к эксплуатации транспортной инфраструктуры.</w:t>
      </w:r>
    </w:p>
    <w:p w:rsidR="00316CD7" w:rsidRPr="00352C38" w:rsidRDefault="00316CD7" w:rsidP="00316CD7">
      <w:pPr>
        <w:jc w:val="both"/>
        <w:rPr>
          <w:szCs w:val="28"/>
        </w:rPr>
      </w:pPr>
      <w:r w:rsidRPr="00352C38">
        <w:rPr>
          <w:szCs w:val="28"/>
        </w:rPr>
        <w:tab/>
        <w:t>Основное направление контрольных мероприятий – выявление таких пользователей и проведение с ними профилактических мероприятий.</w:t>
      </w:r>
    </w:p>
    <w:p w:rsidR="00316CD7" w:rsidRPr="00352C38" w:rsidRDefault="00316CD7" w:rsidP="00316CD7"/>
    <w:p w:rsidR="00316CD7" w:rsidRPr="00352C38" w:rsidRDefault="00316CD7" w:rsidP="00316CD7">
      <w:pPr>
        <w:pStyle w:val="2"/>
        <w:jc w:val="center"/>
        <w:rPr>
          <w:rFonts w:ascii="Times New Roman" w:hAnsi="Times New Roman"/>
          <w:i w:val="0"/>
        </w:rPr>
      </w:pPr>
      <w:r w:rsidRPr="00352C38">
        <w:rPr>
          <w:rFonts w:ascii="Times New Roman" w:hAnsi="Times New Roman"/>
          <w:i w:val="0"/>
        </w:rPr>
        <w:t>Раздел II. ЦЕЛИ И ЗАДАЧИ ПРОФИЛАКТИЧЕСКОЙ РАБОТЫ</w:t>
      </w:r>
    </w:p>
    <w:p w:rsidR="00316CD7" w:rsidRPr="00352C38" w:rsidRDefault="00316CD7" w:rsidP="00316CD7">
      <w:pPr>
        <w:spacing w:after="240"/>
        <w:jc w:val="center"/>
        <w:rPr>
          <w:b/>
          <w:szCs w:val="28"/>
        </w:rPr>
      </w:pPr>
      <w:r w:rsidRPr="00352C38">
        <w:rPr>
          <w:b/>
          <w:szCs w:val="28"/>
        </w:rPr>
        <w:t>Цели Программы</w:t>
      </w:r>
    </w:p>
    <w:p w:rsidR="00316CD7" w:rsidRPr="00352C38" w:rsidRDefault="00316CD7" w:rsidP="00316CD7">
      <w:pPr>
        <w:numPr>
          <w:ilvl w:val="0"/>
          <w:numId w:val="5"/>
        </w:numPr>
        <w:tabs>
          <w:tab w:val="left" w:pos="709"/>
        </w:tabs>
        <w:autoSpaceDE w:val="0"/>
        <w:autoSpaceDN w:val="0"/>
        <w:adjustRightInd w:val="0"/>
        <w:ind w:left="0" w:firstLine="0"/>
        <w:jc w:val="both"/>
        <w:rPr>
          <w:szCs w:val="28"/>
          <w:highlight w:val="white"/>
        </w:rPr>
      </w:pPr>
      <w:r w:rsidRPr="00352C38">
        <w:rPr>
          <w:szCs w:val="28"/>
          <w:highlight w:val="white"/>
        </w:rPr>
        <w:t>стимулирование добросовестного соблюдения обязательных требований всеми контролируемыми лицами;</w:t>
      </w:r>
    </w:p>
    <w:p w:rsidR="00316CD7" w:rsidRPr="00352C38" w:rsidRDefault="00316CD7" w:rsidP="00316CD7">
      <w:pPr>
        <w:numPr>
          <w:ilvl w:val="0"/>
          <w:numId w:val="5"/>
        </w:numPr>
        <w:tabs>
          <w:tab w:val="left" w:pos="709"/>
        </w:tabs>
        <w:autoSpaceDE w:val="0"/>
        <w:autoSpaceDN w:val="0"/>
        <w:adjustRightInd w:val="0"/>
        <w:ind w:left="0" w:firstLine="0"/>
        <w:jc w:val="both"/>
        <w:rPr>
          <w:szCs w:val="28"/>
          <w:highlight w:val="white"/>
        </w:rPr>
      </w:pPr>
      <w:r w:rsidRPr="00352C38">
        <w:rPr>
          <w:szCs w:val="28"/>
          <w:highlight w:val="white"/>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316CD7" w:rsidRPr="00352C38" w:rsidRDefault="00316CD7" w:rsidP="00316CD7">
      <w:pPr>
        <w:numPr>
          <w:ilvl w:val="0"/>
          <w:numId w:val="5"/>
        </w:numPr>
        <w:tabs>
          <w:tab w:val="left" w:pos="709"/>
        </w:tabs>
        <w:autoSpaceDE w:val="0"/>
        <w:autoSpaceDN w:val="0"/>
        <w:adjustRightInd w:val="0"/>
        <w:ind w:left="0" w:firstLine="0"/>
        <w:jc w:val="both"/>
        <w:rPr>
          <w:szCs w:val="28"/>
          <w:highlight w:val="white"/>
        </w:rPr>
      </w:pPr>
      <w:r w:rsidRPr="00352C38">
        <w:rPr>
          <w:szCs w:val="28"/>
          <w:highlight w:val="white"/>
        </w:rPr>
        <w:t>создание условий для доведения обязательных требований до контролируемых лиц, повышение информированности о способах их соблюдения.</w:t>
      </w:r>
    </w:p>
    <w:p w:rsidR="00316CD7" w:rsidRPr="00352C38" w:rsidRDefault="00316CD7" w:rsidP="00316CD7">
      <w:pPr>
        <w:spacing w:after="240"/>
        <w:jc w:val="center"/>
        <w:rPr>
          <w:b/>
          <w:szCs w:val="28"/>
        </w:rPr>
      </w:pPr>
      <w:r w:rsidRPr="00352C38">
        <w:rPr>
          <w:b/>
          <w:szCs w:val="28"/>
        </w:rPr>
        <w:t>Задачи Программы</w:t>
      </w:r>
    </w:p>
    <w:p w:rsidR="00316CD7" w:rsidRPr="00352C38" w:rsidRDefault="00316CD7" w:rsidP="00316CD7">
      <w:pPr>
        <w:pStyle w:val="a9"/>
        <w:numPr>
          <w:ilvl w:val="0"/>
          <w:numId w:val="6"/>
        </w:numPr>
        <w:tabs>
          <w:tab w:val="left" w:pos="709"/>
        </w:tabs>
        <w:ind w:left="0" w:firstLine="0"/>
        <w:jc w:val="both"/>
        <w:rPr>
          <w:rFonts w:ascii="Times New Roman" w:hAnsi="Times New Roman"/>
          <w:sz w:val="28"/>
          <w:szCs w:val="28"/>
        </w:rPr>
      </w:pPr>
      <w:r w:rsidRPr="00352C38">
        <w:rPr>
          <w:rFonts w:ascii="Times New Roman" w:hAnsi="Times New Roman"/>
          <w:sz w:val="28"/>
          <w:szCs w:val="28"/>
        </w:rPr>
        <w:t>выявление причин, факторов и условий, способствующих причинению вреда (ущерба) охраняемым законом ценностям;</w:t>
      </w:r>
    </w:p>
    <w:p w:rsidR="00316CD7" w:rsidRPr="00352C38" w:rsidRDefault="00316CD7" w:rsidP="00316CD7">
      <w:pPr>
        <w:pStyle w:val="a9"/>
        <w:numPr>
          <w:ilvl w:val="0"/>
          <w:numId w:val="6"/>
        </w:numPr>
        <w:tabs>
          <w:tab w:val="left" w:pos="709"/>
        </w:tabs>
        <w:ind w:left="0" w:firstLine="0"/>
        <w:jc w:val="both"/>
        <w:rPr>
          <w:rFonts w:ascii="Times New Roman" w:hAnsi="Times New Roman"/>
          <w:sz w:val="28"/>
          <w:szCs w:val="28"/>
        </w:rPr>
      </w:pPr>
      <w:r w:rsidRPr="00352C38">
        <w:rPr>
          <w:rFonts w:ascii="Times New Roman" w:hAnsi="Times New Roman"/>
          <w:sz w:val="28"/>
          <w:szCs w:val="28"/>
        </w:rPr>
        <w:lastRenderedPageBreak/>
        <w:t>укрепление системы профилактики рисков причинения вреда (ущерба) охраняемым законом ценностям путем активизации профилактической деятельности;</w:t>
      </w:r>
    </w:p>
    <w:p w:rsidR="00316CD7" w:rsidRPr="00352C38" w:rsidRDefault="00316CD7" w:rsidP="00316CD7">
      <w:pPr>
        <w:pStyle w:val="a9"/>
        <w:numPr>
          <w:ilvl w:val="0"/>
          <w:numId w:val="6"/>
        </w:numPr>
        <w:tabs>
          <w:tab w:val="left" w:pos="709"/>
        </w:tabs>
        <w:ind w:left="0" w:firstLine="0"/>
        <w:jc w:val="both"/>
        <w:rPr>
          <w:rFonts w:ascii="Times New Roman" w:hAnsi="Times New Roman"/>
          <w:sz w:val="28"/>
          <w:szCs w:val="28"/>
        </w:rPr>
      </w:pPr>
      <w:r w:rsidRPr="00352C38">
        <w:rPr>
          <w:rFonts w:ascii="Times New Roman" w:hAnsi="Times New Roman"/>
          <w:sz w:val="28"/>
          <w:szCs w:val="28"/>
        </w:rPr>
        <w:t>повышение правосознания и правовой культуры руководителей юридических лиц и индивидуальных предпринимателей, граждан.</w:t>
      </w:r>
    </w:p>
    <w:p w:rsidR="00316CD7" w:rsidRPr="00352C38" w:rsidRDefault="00316CD7" w:rsidP="00316CD7">
      <w:pPr>
        <w:pStyle w:val="2"/>
        <w:jc w:val="center"/>
        <w:rPr>
          <w:rFonts w:ascii="Times New Roman" w:hAnsi="Times New Roman"/>
          <w:i w:val="0"/>
        </w:rPr>
      </w:pPr>
      <w:r w:rsidRPr="00352C38">
        <w:rPr>
          <w:rFonts w:ascii="Times New Roman" w:hAnsi="Times New Roman"/>
          <w:i w:val="0"/>
        </w:rPr>
        <w:t>Раздел III. ПРОГРАММНЫЕ МЕРОПРИЯТИЯ</w:t>
      </w:r>
    </w:p>
    <w:p w:rsidR="00316CD7" w:rsidRDefault="00316CD7" w:rsidP="00316CD7">
      <w:pPr>
        <w:jc w:val="center"/>
        <w:rPr>
          <w:b/>
        </w:rPr>
      </w:pPr>
      <w:r w:rsidRPr="00352C38">
        <w:rPr>
          <w:b/>
        </w:rPr>
        <w:t>План профилактических мероприятий на 202</w:t>
      </w:r>
      <w:r w:rsidR="008B6DF3">
        <w:rPr>
          <w:b/>
        </w:rPr>
        <w:t>3</w:t>
      </w:r>
      <w:r w:rsidRPr="00352C38">
        <w:rPr>
          <w:b/>
        </w:rPr>
        <w:t xml:space="preserve"> год</w:t>
      </w:r>
    </w:p>
    <w:p w:rsidR="00026ABB" w:rsidRPr="00352C38" w:rsidRDefault="00026ABB" w:rsidP="00316CD7">
      <w:pPr>
        <w:jc w:val="center"/>
        <w:rPr>
          <w:b/>
        </w:rPr>
      </w:pPr>
    </w:p>
    <w:p w:rsidR="00026ABB" w:rsidRPr="00D62C54" w:rsidRDefault="009D7B13" w:rsidP="00026ABB">
      <w:pPr>
        <w:pStyle w:val="ConsPlusNormal"/>
        <w:ind w:firstLine="708"/>
        <w:jc w:val="both"/>
        <w:rPr>
          <w:rFonts w:ascii="PT Astra Serif" w:hAnsi="PT Astra Serif" w:cs="Times New Roman"/>
          <w:sz w:val="28"/>
          <w:szCs w:val="28"/>
        </w:rPr>
      </w:pPr>
      <w:r>
        <w:rPr>
          <w:rFonts w:ascii="Times New Roman" w:eastAsia="Calibri" w:hAnsi="Times New Roman" w:cs="Times New Roman"/>
          <w:sz w:val="28"/>
          <w:szCs w:val="28"/>
          <w:lang w:eastAsia="en-US"/>
        </w:rPr>
        <w:t>А</w:t>
      </w:r>
      <w:r w:rsidR="00026ABB" w:rsidRPr="00062EFD">
        <w:rPr>
          <w:rFonts w:ascii="Times New Roman" w:eastAsia="Calibri" w:hAnsi="Times New Roman" w:cs="Times New Roman"/>
          <w:sz w:val="28"/>
          <w:szCs w:val="28"/>
          <w:lang w:eastAsia="en-US"/>
        </w:rPr>
        <w:t xml:space="preserve">дминистрации муниципального </w:t>
      </w:r>
      <w:r w:rsidRPr="009D7B13">
        <w:rPr>
          <w:rFonts w:ascii="Times New Roman" w:hAnsi="Times New Roman" w:cs="Times New Roman"/>
          <w:color w:val="000000"/>
          <w:sz w:val="28"/>
          <w:szCs w:val="28"/>
        </w:rPr>
        <w:t>образования «</w:t>
      </w:r>
      <w:r w:rsidR="008606B0">
        <w:rPr>
          <w:rFonts w:ascii="Times New Roman" w:hAnsi="Times New Roman" w:cs="Times New Roman"/>
          <w:color w:val="000000"/>
          <w:sz w:val="28"/>
          <w:szCs w:val="28"/>
        </w:rPr>
        <w:t>Пустомержское</w:t>
      </w:r>
      <w:r w:rsidRPr="009D7B13">
        <w:rPr>
          <w:rFonts w:ascii="Times New Roman" w:hAnsi="Times New Roman" w:cs="Times New Roman"/>
          <w:color w:val="000000"/>
          <w:sz w:val="28"/>
          <w:szCs w:val="28"/>
        </w:rPr>
        <w:t xml:space="preserve"> сельское поселение» Кингисеппского муниципального района Ленинградской области</w:t>
      </w:r>
      <w:r>
        <w:rPr>
          <w:color w:val="000000"/>
          <w:szCs w:val="28"/>
        </w:rPr>
        <w:t xml:space="preserve"> </w:t>
      </w:r>
      <w:r w:rsidR="00026ABB" w:rsidRPr="00D62C54">
        <w:rPr>
          <w:rFonts w:ascii="PT Astra Serif" w:hAnsi="PT Astra Serif" w:cs="Times New Roman"/>
          <w:sz w:val="28"/>
          <w:szCs w:val="28"/>
        </w:rPr>
        <w:t>проводит следующие профилактические мероприятия:</w:t>
      </w:r>
    </w:p>
    <w:p w:rsidR="00026ABB" w:rsidRPr="00D62C54" w:rsidRDefault="00026ABB" w:rsidP="00026ABB">
      <w:pPr>
        <w:pStyle w:val="ConsPlusNormal"/>
        <w:jc w:val="both"/>
        <w:rPr>
          <w:rFonts w:ascii="PT Astra Serif" w:hAnsi="PT Astra Serif" w:cs="Times New Roman"/>
          <w:sz w:val="28"/>
          <w:szCs w:val="28"/>
        </w:rPr>
      </w:pPr>
      <w:r w:rsidRPr="00D62C54">
        <w:rPr>
          <w:rFonts w:ascii="PT Astra Serif" w:hAnsi="PT Astra Serif" w:cs="Times New Roman"/>
          <w:sz w:val="28"/>
          <w:szCs w:val="28"/>
        </w:rPr>
        <w:t>1) информирование;</w:t>
      </w:r>
    </w:p>
    <w:p w:rsidR="00026ABB" w:rsidRPr="00D62C54" w:rsidRDefault="00026ABB" w:rsidP="00026ABB">
      <w:pPr>
        <w:pStyle w:val="ConsPlusNormal"/>
        <w:jc w:val="both"/>
        <w:rPr>
          <w:rFonts w:ascii="PT Astra Serif" w:hAnsi="PT Astra Serif" w:cs="Times New Roman"/>
          <w:sz w:val="28"/>
          <w:szCs w:val="28"/>
        </w:rPr>
      </w:pPr>
      <w:r w:rsidRPr="00D62C54">
        <w:rPr>
          <w:rFonts w:ascii="PT Astra Serif" w:hAnsi="PT Astra Serif" w:cs="Times New Roman"/>
          <w:sz w:val="28"/>
          <w:szCs w:val="28"/>
        </w:rPr>
        <w:t>2) объявление предостережения;</w:t>
      </w:r>
    </w:p>
    <w:p w:rsidR="00026ABB" w:rsidRPr="00D62C54" w:rsidRDefault="00026ABB" w:rsidP="00026ABB">
      <w:pPr>
        <w:pStyle w:val="ConsPlusNormal"/>
        <w:jc w:val="both"/>
        <w:rPr>
          <w:rFonts w:ascii="PT Astra Serif" w:hAnsi="PT Astra Serif" w:cs="Times New Roman"/>
          <w:sz w:val="28"/>
          <w:szCs w:val="28"/>
        </w:rPr>
      </w:pPr>
      <w:r>
        <w:rPr>
          <w:rFonts w:ascii="PT Astra Serif" w:hAnsi="PT Astra Serif" w:cs="Times New Roman"/>
          <w:sz w:val="28"/>
          <w:szCs w:val="28"/>
        </w:rPr>
        <w:t>3</w:t>
      </w:r>
      <w:r w:rsidRPr="00D62C54">
        <w:rPr>
          <w:rFonts w:ascii="PT Astra Serif" w:hAnsi="PT Astra Serif" w:cs="Times New Roman"/>
          <w:sz w:val="28"/>
          <w:szCs w:val="28"/>
        </w:rPr>
        <w:t>) консультирование;</w:t>
      </w:r>
    </w:p>
    <w:p w:rsidR="00026ABB" w:rsidRPr="00D62C54" w:rsidRDefault="00026ABB" w:rsidP="00026ABB">
      <w:pPr>
        <w:pStyle w:val="ConsPlusNormal"/>
        <w:jc w:val="both"/>
        <w:rPr>
          <w:rFonts w:ascii="PT Astra Serif" w:hAnsi="PT Astra Serif" w:cs="Times New Roman"/>
          <w:sz w:val="28"/>
          <w:szCs w:val="28"/>
        </w:rPr>
      </w:pPr>
      <w:r>
        <w:rPr>
          <w:rFonts w:ascii="PT Astra Serif" w:hAnsi="PT Astra Serif" w:cs="Times New Roman"/>
          <w:sz w:val="28"/>
          <w:szCs w:val="28"/>
        </w:rPr>
        <w:t>4</w:t>
      </w:r>
      <w:r w:rsidRPr="00D62C54">
        <w:rPr>
          <w:rFonts w:ascii="PT Astra Serif" w:hAnsi="PT Astra Serif" w:cs="Times New Roman"/>
          <w:sz w:val="28"/>
          <w:szCs w:val="28"/>
        </w:rPr>
        <w:t>) профилактический визит.</w:t>
      </w:r>
    </w:p>
    <w:p w:rsidR="00026ABB" w:rsidRPr="00D62C54" w:rsidRDefault="00026ABB" w:rsidP="00026ABB">
      <w:pPr>
        <w:pStyle w:val="ConsPlusNormal"/>
        <w:widowControl/>
        <w:numPr>
          <w:ilvl w:val="0"/>
          <w:numId w:val="9"/>
        </w:numPr>
        <w:jc w:val="both"/>
        <w:rPr>
          <w:rFonts w:ascii="PT Astra Serif" w:hAnsi="PT Astra Serif" w:cs="Times New Roman"/>
          <w:sz w:val="28"/>
          <w:szCs w:val="28"/>
        </w:rPr>
      </w:pPr>
      <w:r w:rsidRPr="00D62C54">
        <w:rPr>
          <w:rFonts w:ascii="PT Astra Serif" w:hAnsi="PT Astra Serif" w:cs="Times New Roman"/>
          <w:sz w:val="28"/>
          <w:szCs w:val="28"/>
        </w:rPr>
        <w:t>Информирование.</w:t>
      </w:r>
    </w:p>
    <w:p w:rsidR="00026ABB" w:rsidRDefault="00026ABB" w:rsidP="00026ABB">
      <w:pPr>
        <w:pStyle w:val="ConsPlusNormal"/>
        <w:jc w:val="both"/>
        <w:rPr>
          <w:rFonts w:ascii="PT Astra Serif" w:hAnsi="PT Astra Serif" w:cs="Times New Roman"/>
          <w:sz w:val="28"/>
          <w:szCs w:val="28"/>
        </w:rPr>
      </w:pPr>
      <w:r>
        <w:rPr>
          <w:rFonts w:ascii="PT Astra Serif" w:hAnsi="PT Astra Serif" w:cs="Times New Roman"/>
          <w:sz w:val="28"/>
          <w:szCs w:val="28"/>
        </w:rPr>
        <w:t xml:space="preserve">Уполномоченный орган </w:t>
      </w:r>
      <w:r w:rsidRPr="00D62C54">
        <w:rPr>
          <w:rFonts w:ascii="PT Astra Serif" w:hAnsi="PT Astra Serif" w:cs="Times New Roman"/>
          <w:sz w:val="28"/>
          <w:szCs w:val="28"/>
        </w:rPr>
        <w:t>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предусмотренных частью 3 статьи 46 Федерального закона</w:t>
      </w:r>
      <w:r w:rsidR="001E4D7D">
        <w:rPr>
          <w:rFonts w:ascii="PT Astra Serif" w:hAnsi="PT Astra Serif" w:cs="Times New Roman"/>
          <w:sz w:val="28"/>
          <w:szCs w:val="28"/>
        </w:rPr>
        <w:t xml:space="preserve"> от 31.07. 2020</w:t>
      </w:r>
      <w:r w:rsidRPr="00D62C54">
        <w:rPr>
          <w:rFonts w:ascii="PT Astra Serif" w:hAnsi="PT Astra Serif" w:cs="Times New Roman"/>
          <w:sz w:val="28"/>
          <w:szCs w:val="28"/>
        </w:rPr>
        <w:t xml:space="preserve"> № 248-ФЗ</w:t>
      </w:r>
      <w:r>
        <w:rPr>
          <w:rFonts w:ascii="PT Astra Serif" w:hAnsi="PT Astra Serif" w:cs="Times New Roman"/>
          <w:sz w:val="28"/>
          <w:szCs w:val="28"/>
        </w:rPr>
        <w:t>,</w:t>
      </w:r>
      <w:r w:rsidRPr="00D62C54">
        <w:rPr>
          <w:rFonts w:ascii="PT Astra Serif" w:hAnsi="PT Astra Serif" w:cs="Times New Roman"/>
          <w:sz w:val="28"/>
          <w:szCs w:val="28"/>
        </w:rPr>
        <w:t xml:space="preserve"> на официальном сайте </w:t>
      </w:r>
      <w:r w:rsidRPr="009D7B13">
        <w:rPr>
          <w:rFonts w:ascii="Times New Roman" w:hAnsi="Times New Roman" w:cs="Times New Roman"/>
          <w:sz w:val="28"/>
          <w:szCs w:val="28"/>
        </w:rPr>
        <w:t xml:space="preserve">муниципального </w:t>
      </w:r>
      <w:r w:rsidR="009D7B13" w:rsidRPr="009D7B13">
        <w:rPr>
          <w:rFonts w:ascii="Times New Roman" w:hAnsi="Times New Roman" w:cs="Times New Roman"/>
          <w:color w:val="000000"/>
          <w:sz w:val="28"/>
          <w:szCs w:val="28"/>
        </w:rPr>
        <w:t>образования «</w:t>
      </w:r>
      <w:r w:rsidR="008606B0">
        <w:rPr>
          <w:rFonts w:ascii="Times New Roman" w:hAnsi="Times New Roman" w:cs="Times New Roman"/>
          <w:color w:val="000000"/>
          <w:sz w:val="28"/>
          <w:szCs w:val="28"/>
        </w:rPr>
        <w:t>Пустомержское</w:t>
      </w:r>
      <w:r w:rsidR="009D7B13" w:rsidRPr="009D7B13">
        <w:rPr>
          <w:rFonts w:ascii="Times New Roman" w:hAnsi="Times New Roman" w:cs="Times New Roman"/>
          <w:color w:val="000000"/>
          <w:sz w:val="28"/>
          <w:szCs w:val="28"/>
        </w:rPr>
        <w:t xml:space="preserve"> сельское поселение» Кингисеппского муниципального района Ленинградской области</w:t>
      </w:r>
      <w:r w:rsidR="009D7B13">
        <w:rPr>
          <w:color w:val="000000"/>
          <w:szCs w:val="28"/>
        </w:rPr>
        <w:t xml:space="preserve"> </w:t>
      </w:r>
      <w:r w:rsidRPr="00D62C54">
        <w:rPr>
          <w:rFonts w:ascii="PT Astra Serif" w:hAnsi="PT Astra Serif" w:cs="Times New Roman"/>
          <w:sz w:val="28"/>
          <w:szCs w:val="28"/>
        </w:rPr>
        <w:t xml:space="preserve">и </w:t>
      </w:r>
      <w:r>
        <w:rPr>
          <w:rFonts w:ascii="PT Astra Serif" w:hAnsi="PT Astra Serif" w:cs="Times New Roman"/>
          <w:sz w:val="28"/>
          <w:szCs w:val="28"/>
        </w:rPr>
        <w:t xml:space="preserve">в </w:t>
      </w:r>
      <w:r w:rsidRPr="00D62C54">
        <w:rPr>
          <w:rFonts w:ascii="PT Astra Serif" w:hAnsi="PT Astra Serif" w:cs="Times New Roman"/>
          <w:sz w:val="28"/>
          <w:szCs w:val="28"/>
        </w:rPr>
        <w:t>средствах массовой информации.</w:t>
      </w:r>
    </w:p>
    <w:p w:rsidR="00026ABB" w:rsidRPr="00D62C54" w:rsidRDefault="00026ABB" w:rsidP="00026ABB">
      <w:pPr>
        <w:pStyle w:val="ConsPlusNormal"/>
        <w:jc w:val="both"/>
        <w:rPr>
          <w:rFonts w:ascii="PT Astra Serif" w:hAnsi="PT Astra Serif" w:cs="Times New Roman"/>
          <w:sz w:val="28"/>
          <w:szCs w:val="28"/>
        </w:rPr>
      </w:pPr>
      <w:r>
        <w:rPr>
          <w:rFonts w:ascii="PT Astra Serif" w:hAnsi="PT Astra Serif" w:cs="Times New Roman"/>
          <w:sz w:val="28"/>
          <w:szCs w:val="28"/>
        </w:rPr>
        <w:t xml:space="preserve">Ответственное должностное лицо – </w:t>
      </w:r>
      <w:r w:rsidR="009D7B13">
        <w:rPr>
          <w:rFonts w:ascii="PT Astra Serif" w:hAnsi="PT Astra Serif" w:cs="Times New Roman"/>
          <w:sz w:val="28"/>
          <w:szCs w:val="28"/>
        </w:rPr>
        <w:t xml:space="preserve">ведущий </w:t>
      </w:r>
      <w:r w:rsidR="0000726C">
        <w:rPr>
          <w:rFonts w:ascii="PT Astra Serif" w:hAnsi="PT Astra Serif" w:cs="Times New Roman"/>
          <w:sz w:val="28"/>
          <w:szCs w:val="28"/>
        </w:rPr>
        <w:t>специалист</w:t>
      </w:r>
      <w:r>
        <w:rPr>
          <w:rFonts w:ascii="PT Astra Serif" w:hAnsi="PT Astra Serif" w:cs="Times New Roman"/>
          <w:sz w:val="28"/>
          <w:szCs w:val="28"/>
        </w:rPr>
        <w:t xml:space="preserve">  администрации муниципального </w:t>
      </w:r>
      <w:r w:rsidR="009D7B13" w:rsidRPr="009D7B13">
        <w:rPr>
          <w:rFonts w:ascii="Times New Roman" w:hAnsi="Times New Roman" w:cs="Times New Roman"/>
          <w:color w:val="000000"/>
          <w:sz w:val="28"/>
          <w:szCs w:val="28"/>
        </w:rPr>
        <w:t>образования «</w:t>
      </w:r>
      <w:r w:rsidR="008606B0">
        <w:rPr>
          <w:rFonts w:ascii="Times New Roman" w:hAnsi="Times New Roman" w:cs="Times New Roman"/>
          <w:color w:val="000000"/>
          <w:sz w:val="28"/>
          <w:szCs w:val="28"/>
        </w:rPr>
        <w:t>Пустомержское</w:t>
      </w:r>
      <w:r w:rsidR="009D7B13" w:rsidRPr="009D7B13">
        <w:rPr>
          <w:rFonts w:ascii="Times New Roman" w:hAnsi="Times New Roman" w:cs="Times New Roman"/>
          <w:color w:val="000000"/>
          <w:sz w:val="28"/>
          <w:szCs w:val="28"/>
        </w:rPr>
        <w:t xml:space="preserve"> сельское поселение» Кингисеппского муниципального района Ленинградской области</w:t>
      </w:r>
      <w:r w:rsidR="009D7B13">
        <w:rPr>
          <w:color w:val="000000"/>
          <w:szCs w:val="28"/>
        </w:rPr>
        <w:t xml:space="preserve"> </w:t>
      </w:r>
    </w:p>
    <w:p w:rsidR="00026ABB" w:rsidRPr="00D62C54" w:rsidRDefault="00026ABB" w:rsidP="00026ABB">
      <w:pPr>
        <w:pStyle w:val="ConsPlusNormal"/>
        <w:widowControl/>
        <w:numPr>
          <w:ilvl w:val="0"/>
          <w:numId w:val="9"/>
        </w:numPr>
        <w:jc w:val="both"/>
        <w:rPr>
          <w:rFonts w:ascii="PT Astra Serif" w:hAnsi="PT Astra Serif" w:cs="Times New Roman"/>
          <w:sz w:val="28"/>
          <w:szCs w:val="28"/>
        </w:rPr>
      </w:pPr>
      <w:r w:rsidRPr="00D62C54">
        <w:rPr>
          <w:rFonts w:ascii="PT Astra Serif" w:hAnsi="PT Astra Serif" w:cs="Times New Roman"/>
          <w:sz w:val="28"/>
          <w:szCs w:val="28"/>
        </w:rPr>
        <w:t>Объявление предостережения.</w:t>
      </w:r>
    </w:p>
    <w:p w:rsidR="00026ABB" w:rsidRDefault="00026ABB" w:rsidP="00026ABB">
      <w:pPr>
        <w:autoSpaceDE w:val="0"/>
        <w:autoSpaceDN w:val="0"/>
        <w:adjustRightInd w:val="0"/>
        <w:ind w:firstLine="708"/>
        <w:jc w:val="both"/>
        <w:rPr>
          <w:rFonts w:ascii="PT Astra Serif" w:eastAsia="Calibri" w:hAnsi="PT Astra Serif" w:cs="PT Astra Serif"/>
          <w:szCs w:val="28"/>
        </w:rPr>
      </w:pPr>
      <w:r w:rsidRPr="00D62C54">
        <w:rPr>
          <w:rFonts w:ascii="PT Astra Serif" w:hAnsi="PT Astra Serif"/>
          <w:szCs w:val="28"/>
        </w:rPr>
        <w:t xml:space="preserve">Предостережение о недопустимости нарушения обязательных требований (далее </w:t>
      </w:r>
      <w:r>
        <w:rPr>
          <w:rFonts w:ascii="PT Astra Serif" w:hAnsi="PT Astra Serif"/>
          <w:szCs w:val="28"/>
        </w:rPr>
        <w:t>–</w:t>
      </w:r>
      <w:r w:rsidRPr="00D62C54">
        <w:rPr>
          <w:rFonts w:ascii="PT Astra Serif" w:hAnsi="PT Astra Serif"/>
          <w:szCs w:val="28"/>
        </w:rPr>
        <w:t xml:space="preserve"> предостережение) объявляется контролируемому лицу в случае получения сведений </w:t>
      </w:r>
      <w:r>
        <w:rPr>
          <w:rFonts w:ascii="PT Astra Serif" w:hAnsi="PT Astra Serif"/>
          <w:szCs w:val="28"/>
        </w:rPr>
        <w:t xml:space="preserve">о </w:t>
      </w:r>
      <w:r>
        <w:rPr>
          <w:rFonts w:ascii="PT Astra Serif" w:eastAsia="Calibri" w:hAnsi="PT Astra Serif" w:cs="PT Astra Serif"/>
          <w:szCs w:val="28"/>
        </w:rPr>
        <w:t>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026ABB" w:rsidRDefault="00026ABB" w:rsidP="00026ABB">
      <w:pPr>
        <w:pStyle w:val="ConsPlusNormal"/>
        <w:jc w:val="both"/>
        <w:rPr>
          <w:rFonts w:ascii="PT Astra Serif" w:hAnsi="PT Astra Serif" w:cs="Times New Roman"/>
          <w:sz w:val="28"/>
          <w:szCs w:val="28"/>
        </w:rPr>
      </w:pPr>
      <w:r w:rsidRPr="00D62C54">
        <w:rPr>
          <w:rFonts w:ascii="PT Astra Serif" w:hAnsi="PT Astra Serif" w:cs="Times New Roman"/>
          <w:sz w:val="28"/>
          <w:szCs w:val="28"/>
        </w:rPr>
        <w:t xml:space="preserve">Предостережение объявляется уполномоченным органом не позднее 20 календарных дней со дня получения указанных сведений. </w:t>
      </w:r>
    </w:p>
    <w:p w:rsidR="00026ABB" w:rsidRPr="00D62C54" w:rsidRDefault="00026ABB" w:rsidP="00026ABB">
      <w:pPr>
        <w:pStyle w:val="ConsPlusNormal"/>
        <w:widowControl/>
        <w:numPr>
          <w:ilvl w:val="0"/>
          <w:numId w:val="9"/>
        </w:numPr>
        <w:ind w:left="0" w:firstLine="720"/>
        <w:jc w:val="both"/>
        <w:rPr>
          <w:rFonts w:ascii="PT Astra Serif" w:hAnsi="PT Astra Serif" w:cs="Times New Roman"/>
          <w:sz w:val="28"/>
          <w:szCs w:val="28"/>
        </w:rPr>
      </w:pPr>
      <w:r w:rsidRPr="00D62C54">
        <w:rPr>
          <w:rFonts w:ascii="PT Astra Serif" w:hAnsi="PT Astra Serif" w:cs="Times New Roman"/>
          <w:sz w:val="28"/>
          <w:szCs w:val="28"/>
        </w:rPr>
        <w:t>Консультирование.</w:t>
      </w:r>
    </w:p>
    <w:p w:rsidR="00026ABB" w:rsidRPr="00026ABB" w:rsidRDefault="00026ABB" w:rsidP="00026ABB">
      <w:pPr>
        <w:pStyle w:val="ConsPlusNormal"/>
        <w:ind w:firstLine="709"/>
        <w:jc w:val="both"/>
        <w:rPr>
          <w:rFonts w:ascii="Times New Roman" w:hAnsi="Times New Roman" w:cs="Times New Roman"/>
        </w:rPr>
      </w:pPr>
      <w:r w:rsidRPr="00D62C54">
        <w:rPr>
          <w:rFonts w:ascii="PT Astra Serif" w:hAnsi="PT Astra Serif" w:cs="Times New Roman"/>
          <w:sz w:val="28"/>
          <w:szCs w:val="28"/>
        </w:rPr>
        <w:t xml:space="preserve">Консультирование контролируемых лиц осуществляется должностным лицом </w:t>
      </w:r>
      <w:r>
        <w:rPr>
          <w:rFonts w:ascii="PT Astra Serif" w:hAnsi="PT Astra Serif" w:cs="Times New Roman"/>
          <w:sz w:val="28"/>
          <w:szCs w:val="28"/>
        </w:rPr>
        <w:t>Комитета</w:t>
      </w:r>
      <w:r w:rsidRPr="00D62C54">
        <w:rPr>
          <w:rFonts w:ascii="PT Astra Serif" w:hAnsi="PT Astra Serif" w:cs="Times New Roman"/>
          <w:sz w:val="28"/>
          <w:szCs w:val="28"/>
        </w:rPr>
        <w:t xml:space="preserve"> в случае обращения по вопросам, связанным с соблюдением обязательных требований</w:t>
      </w:r>
      <w:r w:rsidRPr="00026ABB">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муниципальн</w:t>
      </w:r>
      <w:r>
        <w:rPr>
          <w:rFonts w:ascii="Times New Roman" w:hAnsi="Times New Roman" w:cs="Times New Roman"/>
          <w:color w:val="000000"/>
          <w:sz w:val="28"/>
          <w:szCs w:val="28"/>
        </w:rPr>
        <w:t>ого</w:t>
      </w:r>
      <w:r w:rsidRPr="00567818">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567818">
        <w:rPr>
          <w:rFonts w:ascii="Times New Roman" w:hAnsi="Times New Roman" w:cs="Times New Roman"/>
          <w:color w:val="000000"/>
          <w:sz w:val="28"/>
          <w:szCs w:val="28"/>
        </w:rPr>
        <w:t xml:space="preserve"> на автомобильном транспорте</w:t>
      </w:r>
      <w:r w:rsidRPr="00D62C54">
        <w:rPr>
          <w:rFonts w:ascii="PT Astra Serif" w:hAnsi="PT Astra Serif" w:cs="Times New Roman"/>
          <w:sz w:val="28"/>
          <w:szCs w:val="28"/>
        </w:rPr>
        <w:t xml:space="preserve"> Российской Федерации.</w:t>
      </w:r>
    </w:p>
    <w:p w:rsidR="00026ABB" w:rsidRDefault="00026ABB" w:rsidP="00026ABB">
      <w:pPr>
        <w:pStyle w:val="ConsPlusNormal"/>
        <w:jc w:val="both"/>
        <w:rPr>
          <w:rFonts w:ascii="PT Astra Serif" w:hAnsi="PT Astra Serif" w:cs="Times New Roman"/>
          <w:sz w:val="28"/>
          <w:szCs w:val="28"/>
        </w:rPr>
      </w:pPr>
      <w:r w:rsidRPr="00D62C54">
        <w:rPr>
          <w:rFonts w:ascii="PT Astra Serif" w:hAnsi="PT Astra Serif" w:cs="Times New Roman"/>
          <w:sz w:val="28"/>
          <w:szCs w:val="28"/>
        </w:rPr>
        <w:t>Консультирование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026ABB" w:rsidRPr="00567818" w:rsidRDefault="00026ABB" w:rsidP="00026AB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rsidR="00026ABB" w:rsidRPr="00567818" w:rsidRDefault="00026ABB" w:rsidP="00026AB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3E4896" w:rsidRDefault="00026ABB" w:rsidP="00026AB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порядок осуществления контрольных мероприятий</w:t>
      </w:r>
      <w:r w:rsidR="003E4896">
        <w:rPr>
          <w:rFonts w:ascii="Times New Roman" w:hAnsi="Times New Roman" w:cs="Times New Roman"/>
          <w:color w:val="000000"/>
          <w:sz w:val="28"/>
          <w:szCs w:val="28"/>
        </w:rPr>
        <w:t>;</w:t>
      </w:r>
    </w:p>
    <w:p w:rsidR="00026ABB" w:rsidRPr="00567818" w:rsidRDefault="00026ABB" w:rsidP="00026AB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026ABB" w:rsidRPr="00567818" w:rsidRDefault="00026ABB" w:rsidP="00026AB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26ABB" w:rsidRPr="00D62C54" w:rsidRDefault="00026ABB" w:rsidP="00026ABB">
      <w:pPr>
        <w:pStyle w:val="ConsPlusNormal"/>
        <w:ind w:firstLine="0"/>
        <w:jc w:val="both"/>
        <w:rPr>
          <w:rFonts w:ascii="PT Astra Serif" w:hAnsi="PT Astra Serif" w:cs="Times New Roman"/>
          <w:sz w:val="28"/>
          <w:szCs w:val="28"/>
        </w:rPr>
      </w:pPr>
      <w:r>
        <w:rPr>
          <w:rFonts w:ascii="PT Astra Serif" w:hAnsi="PT Astra Serif" w:cs="Times New Roman"/>
          <w:sz w:val="28"/>
          <w:szCs w:val="28"/>
        </w:rPr>
        <w:t xml:space="preserve">          Ответственное должностное лицо – </w:t>
      </w:r>
      <w:r w:rsidR="0000536B">
        <w:rPr>
          <w:rFonts w:ascii="PT Astra Serif" w:hAnsi="PT Astra Serif" w:cs="Times New Roman"/>
          <w:sz w:val="28"/>
          <w:szCs w:val="28"/>
        </w:rPr>
        <w:t>ведущий</w:t>
      </w:r>
      <w:r w:rsidR="0000726C">
        <w:rPr>
          <w:rFonts w:ascii="PT Astra Serif" w:hAnsi="PT Astra Serif" w:cs="Times New Roman"/>
          <w:sz w:val="28"/>
          <w:szCs w:val="28"/>
        </w:rPr>
        <w:t xml:space="preserve"> специалист</w:t>
      </w:r>
      <w:r>
        <w:rPr>
          <w:rFonts w:ascii="PT Astra Serif" w:hAnsi="PT Astra Serif" w:cs="Times New Roman"/>
          <w:sz w:val="28"/>
          <w:szCs w:val="28"/>
        </w:rPr>
        <w:t xml:space="preserve">  администрации муниципального </w:t>
      </w:r>
      <w:r w:rsidR="0000536B" w:rsidRPr="0000536B">
        <w:rPr>
          <w:rFonts w:ascii="Times New Roman" w:hAnsi="Times New Roman" w:cs="Times New Roman"/>
          <w:color w:val="000000"/>
          <w:sz w:val="28"/>
          <w:szCs w:val="28"/>
        </w:rPr>
        <w:t>образования «</w:t>
      </w:r>
      <w:r w:rsidR="008606B0">
        <w:rPr>
          <w:rFonts w:ascii="Times New Roman" w:hAnsi="Times New Roman" w:cs="Times New Roman"/>
          <w:color w:val="000000"/>
          <w:sz w:val="28"/>
          <w:szCs w:val="28"/>
        </w:rPr>
        <w:t>Пустомержское</w:t>
      </w:r>
      <w:r w:rsidR="0000536B" w:rsidRPr="0000536B">
        <w:rPr>
          <w:rFonts w:ascii="Times New Roman" w:hAnsi="Times New Roman" w:cs="Times New Roman"/>
          <w:color w:val="000000"/>
          <w:sz w:val="28"/>
          <w:szCs w:val="28"/>
        </w:rPr>
        <w:t xml:space="preserve"> сельское поселение» Кингисеппского муниципального района Ленинградской области</w:t>
      </w:r>
      <w:r>
        <w:rPr>
          <w:rFonts w:ascii="PT Astra Serif" w:hAnsi="PT Astra Serif" w:cs="Times New Roman"/>
          <w:sz w:val="28"/>
          <w:szCs w:val="28"/>
        </w:rPr>
        <w:t>.</w:t>
      </w:r>
    </w:p>
    <w:p w:rsidR="00026ABB" w:rsidRPr="00D62C54" w:rsidRDefault="00026ABB" w:rsidP="00026ABB">
      <w:pPr>
        <w:pStyle w:val="ConsPlusNormal"/>
        <w:widowControl/>
        <w:numPr>
          <w:ilvl w:val="0"/>
          <w:numId w:val="9"/>
        </w:numPr>
        <w:ind w:left="0" w:firstLine="720"/>
        <w:jc w:val="both"/>
        <w:rPr>
          <w:rFonts w:ascii="PT Astra Serif" w:hAnsi="PT Astra Serif" w:cs="Times New Roman"/>
          <w:sz w:val="28"/>
          <w:szCs w:val="28"/>
        </w:rPr>
      </w:pPr>
      <w:r w:rsidRPr="00D62C54">
        <w:rPr>
          <w:rFonts w:ascii="PT Astra Serif" w:hAnsi="PT Astra Serif" w:cs="Times New Roman"/>
          <w:sz w:val="28"/>
          <w:szCs w:val="28"/>
        </w:rPr>
        <w:t>Профилактический визит.</w:t>
      </w:r>
    </w:p>
    <w:p w:rsidR="00026ABB" w:rsidRPr="00D62C54" w:rsidRDefault="00026ABB" w:rsidP="00026ABB">
      <w:pPr>
        <w:pStyle w:val="ConsPlusNormal"/>
        <w:jc w:val="both"/>
        <w:rPr>
          <w:rFonts w:ascii="PT Astra Serif" w:hAnsi="PT Astra Serif" w:cs="Times New Roman"/>
          <w:sz w:val="28"/>
          <w:szCs w:val="28"/>
        </w:rPr>
      </w:pPr>
      <w:r w:rsidRPr="00D62C54">
        <w:rPr>
          <w:rFonts w:ascii="PT Astra Serif" w:hAnsi="PT Astra Serif" w:cs="Times New Roman"/>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026ABB" w:rsidRPr="00D62C54" w:rsidRDefault="00026ABB" w:rsidP="00026ABB">
      <w:pPr>
        <w:pStyle w:val="ConsPlusNormal"/>
        <w:jc w:val="both"/>
        <w:rPr>
          <w:rFonts w:ascii="PT Astra Serif" w:hAnsi="PT Astra Serif" w:cs="Times New Roman"/>
          <w:sz w:val="28"/>
          <w:szCs w:val="28"/>
        </w:rPr>
      </w:pPr>
      <w:r w:rsidRPr="00D62C54">
        <w:rPr>
          <w:rFonts w:ascii="PT Astra Serif" w:hAnsi="PT Astra Serif"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26ABB" w:rsidRDefault="00026ABB" w:rsidP="00026ABB">
      <w:pPr>
        <w:pStyle w:val="ConsPlusNormal"/>
        <w:jc w:val="both"/>
        <w:rPr>
          <w:rFonts w:ascii="PT Astra Serif" w:hAnsi="PT Astra Serif" w:cs="Times New Roman"/>
          <w:sz w:val="28"/>
          <w:szCs w:val="28"/>
        </w:rPr>
      </w:pPr>
      <w:r w:rsidRPr="00D62C54">
        <w:rPr>
          <w:rFonts w:ascii="PT Astra Serif" w:hAnsi="PT Astra Serif" w:cs="Times New Roman"/>
          <w:sz w:val="28"/>
          <w:szCs w:val="28"/>
        </w:rPr>
        <w:t xml:space="preserve">Обязательный профилактический визит проводится в отношении контролируемых лиц, приступающих к осуществлению деятельности в отношении объектов </w:t>
      </w:r>
      <w:r>
        <w:rPr>
          <w:rFonts w:ascii="PT Astra Serif" w:hAnsi="PT Astra Serif" w:cs="Times New Roman"/>
          <w:sz w:val="28"/>
          <w:szCs w:val="28"/>
        </w:rPr>
        <w:t>жилищных</w:t>
      </w:r>
      <w:r w:rsidRPr="00D62C54">
        <w:rPr>
          <w:rFonts w:ascii="PT Astra Serif" w:hAnsi="PT Astra Serif" w:cs="Times New Roman"/>
          <w:sz w:val="28"/>
          <w:szCs w:val="28"/>
        </w:rPr>
        <w:t xml:space="preserve"> отношений, не позднее чем в течение одного года с момента начала такой деятельности.</w:t>
      </w:r>
      <w:r>
        <w:rPr>
          <w:rFonts w:ascii="PT Astra Serif" w:hAnsi="PT Astra Serif" w:cs="Times New Roman"/>
          <w:sz w:val="28"/>
          <w:szCs w:val="28"/>
        </w:rPr>
        <w:t xml:space="preserve"> </w:t>
      </w:r>
    </w:p>
    <w:p w:rsidR="00026ABB" w:rsidRDefault="00026ABB" w:rsidP="00026ABB">
      <w:pPr>
        <w:pStyle w:val="ConsPlusTitle"/>
        <w:ind w:firstLine="708"/>
        <w:jc w:val="both"/>
        <w:outlineLvl w:val="2"/>
        <w:rPr>
          <w:rFonts w:ascii="PT Astra Serif" w:hAnsi="PT Astra Serif" w:cs="Times New Roman"/>
          <w:b w:val="0"/>
          <w:sz w:val="28"/>
          <w:szCs w:val="28"/>
        </w:rPr>
      </w:pPr>
      <w:r w:rsidRPr="0022547C">
        <w:rPr>
          <w:rFonts w:ascii="PT Astra Serif" w:hAnsi="PT Astra Serif" w:cs="Times New Roman"/>
          <w:b w:val="0"/>
          <w:sz w:val="28"/>
          <w:szCs w:val="28"/>
        </w:rPr>
        <w:t>Срок проведения обязательного профилактического визита определяется инспектором самостоятельно и не должен превышать 1 рабочего дня.</w:t>
      </w:r>
    </w:p>
    <w:p w:rsidR="00026ABB" w:rsidRPr="00D62C54" w:rsidRDefault="00026ABB" w:rsidP="00026ABB">
      <w:pPr>
        <w:pStyle w:val="ConsPlusNormal"/>
        <w:jc w:val="both"/>
        <w:rPr>
          <w:rFonts w:ascii="PT Astra Serif" w:hAnsi="PT Astra Serif" w:cs="Times New Roman"/>
          <w:sz w:val="28"/>
          <w:szCs w:val="28"/>
        </w:rPr>
      </w:pPr>
      <w:r>
        <w:rPr>
          <w:rFonts w:ascii="PT Astra Serif" w:hAnsi="PT Astra Serif" w:cs="Times New Roman"/>
          <w:sz w:val="28"/>
          <w:szCs w:val="28"/>
        </w:rPr>
        <w:t xml:space="preserve">Ответственное должностное лицо – </w:t>
      </w:r>
      <w:r w:rsidR="0000536B">
        <w:rPr>
          <w:rFonts w:ascii="PT Astra Serif" w:hAnsi="PT Astra Serif" w:cs="Times New Roman"/>
          <w:sz w:val="28"/>
          <w:szCs w:val="28"/>
        </w:rPr>
        <w:t>ведущий</w:t>
      </w:r>
      <w:r w:rsidR="0000726C">
        <w:rPr>
          <w:rFonts w:ascii="PT Astra Serif" w:hAnsi="PT Astra Serif" w:cs="Times New Roman"/>
          <w:sz w:val="28"/>
          <w:szCs w:val="28"/>
        </w:rPr>
        <w:t xml:space="preserve"> специалист</w:t>
      </w:r>
      <w:r>
        <w:rPr>
          <w:rFonts w:ascii="PT Astra Serif" w:hAnsi="PT Astra Serif" w:cs="Times New Roman"/>
          <w:sz w:val="28"/>
          <w:szCs w:val="28"/>
        </w:rPr>
        <w:t xml:space="preserve"> </w:t>
      </w:r>
      <w:r w:rsidR="0000536B">
        <w:rPr>
          <w:rFonts w:ascii="PT Astra Serif" w:hAnsi="PT Astra Serif" w:cs="Times New Roman"/>
          <w:sz w:val="28"/>
          <w:szCs w:val="28"/>
        </w:rPr>
        <w:t>а</w:t>
      </w:r>
      <w:r>
        <w:rPr>
          <w:rFonts w:ascii="PT Astra Serif" w:hAnsi="PT Astra Serif" w:cs="Times New Roman"/>
          <w:sz w:val="28"/>
          <w:szCs w:val="28"/>
        </w:rPr>
        <w:t xml:space="preserve">дминистрации муниципального </w:t>
      </w:r>
      <w:r w:rsidR="0000536B" w:rsidRPr="0000536B">
        <w:rPr>
          <w:rFonts w:ascii="Times New Roman" w:hAnsi="Times New Roman" w:cs="Times New Roman"/>
          <w:color w:val="000000"/>
          <w:sz w:val="28"/>
          <w:szCs w:val="28"/>
        </w:rPr>
        <w:t>образования «</w:t>
      </w:r>
      <w:r w:rsidR="008606B0">
        <w:rPr>
          <w:rFonts w:ascii="Times New Roman" w:hAnsi="Times New Roman" w:cs="Times New Roman"/>
          <w:color w:val="000000"/>
          <w:sz w:val="28"/>
          <w:szCs w:val="28"/>
        </w:rPr>
        <w:t>Пустомержское</w:t>
      </w:r>
      <w:r w:rsidR="0000536B" w:rsidRPr="0000536B">
        <w:rPr>
          <w:rFonts w:ascii="Times New Roman" w:hAnsi="Times New Roman" w:cs="Times New Roman"/>
          <w:color w:val="000000"/>
          <w:sz w:val="28"/>
          <w:szCs w:val="28"/>
        </w:rPr>
        <w:t xml:space="preserve"> сельское поселение» Кингисеппского муниципального района Ленинградской области</w:t>
      </w:r>
      <w:r>
        <w:rPr>
          <w:rFonts w:ascii="PT Astra Serif" w:hAnsi="PT Astra Serif" w:cs="Times New Roman"/>
          <w:sz w:val="28"/>
          <w:szCs w:val="28"/>
        </w:rPr>
        <w:t>.</w:t>
      </w:r>
    </w:p>
    <w:p w:rsidR="00316CD7" w:rsidRPr="00352C38" w:rsidRDefault="00316CD7" w:rsidP="00316CD7">
      <w:pPr>
        <w:jc w:val="cente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954"/>
        <w:gridCol w:w="2126"/>
        <w:gridCol w:w="1701"/>
      </w:tblGrid>
      <w:tr w:rsidR="00316CD7" w:rsidRPr="00352C38" w:rsidTr="00352C38">
        <w:tc>
          <w:tcPr>
            <w:tcW w:w="568" w:type="dxa"/>
            <w:vAlign w:val="center"/>
          </w:tcPr>
          <w:p w:rsidR="00316CD7" w:rsidRPr="00352C38" w:rsidRDefault="00316CD7" w:rsidP="00352C38">
            <w:pPr>
              <w:contextualSpacing/>
              <w:jc w:val="center"/>
              <w:rPr>
                <w:sz w:val="22"/>
                <w:szCs w:val="22"/>
              </w:rPr>
            </w:pPr>
            <w:r w:rsidRPr="00352C38">
              <w:rPr>
                <w:sz w:val="22"/>
                <w:szCs w:val="22"/>
              </w:rPr>
              <w:t>№ п/п</w:t>
            </w:r>
          </w:p>
        </w:tc>
        <w:tc>
          <w:tcPr>
            <w:tcW w:w="5954" w:type="dxa"/>
            <w:vAlign w:val="center"/>
          </w:tcPr>
          <w:p w:rsidR="00316CD7" w:rsidRPr="00352C38" w:rsidRDefault="00316CD7" w:rsidP="00352C38">
            <w:pPr>
              <w:contextualSpacing/>
              <w:jc w:val="center"/>
              <w:rPr>
                <w:sz w:val="22"/>
                <w:szCs w:val="22"/>
              </w:rPr>
            </w:pPr>
            <w:r w:rsidRPr="00352C38">
              <w:rPr>
                <w:sz w:val="22"/>
                <w:szCs w:val="22"/>
              </w:rPr>
              <w:t>Наименование</w:t>
            </w:r>
          </w:p>
          <w:p w:rsidR="00316CD7" w:rsidRPr="00352C38" w:rsidRDefault="00316CD7" w:rsidP="00352C38">
            <w:pPr>
              <w:contextualSpacing/>
              <w:jc w:val="center"/>
              <w:rPr>
                <w:sz w:val="22"/>
                <w:szCs w:val="22"/>
              </w:rPr>
            </w:pPr>
            <w:r w:rsidRPr="00352C38">
              <w:rPr>
                <w:sz w:val="22"/>
                <w:szCs w:val="22"/>
              </w:rPr>
              <w:t>мероприятия по профилактике нарушений обязательных требований</w:t>
            </w:r>
          </w:p>
        </w:tc>
        <w:tc>
          <w:tcPr>
            <w:tcW w:w="2126" w:type="dxa"/>
            <w:vAlign w:val="center"/>
          </w:tcPr>
          <w:p w:rsidR="00316CD7" w:rsidRPr="00352C38" w:rsidRDefault="00316CD7" w:rsidP="00352C38">
            <w:pPr>
              <w:contextualSpacing/>
              <w:jc w:val="center"/>
              <w:rPr>
                <w:sz w:val="22"/>
                <w:szCs w:val="22"/>
              </w:rPr>
            </w:pPr>
            <w:r w:rsidRPr="00352C38">
              <w:rPr>
                <w:sz w:val="22"/>
                <w:szCs w:val="22"/>
              </w:rPr>
              <w:t>Срок исполнения</w:t>
            </w:r>
          </w:p>
        </w:tc>
        <w:tc>
          <w:tcPr>
            <w:tcW w:w="1701" w:type="dxa"/>
            <w:vAlign w:val="center"/>
          </w:tcPr>
          <w:p w:rsidR="00316CD7" w:rsidRPr="00352C38" w:rsidRDefault="00316CD7" w:rsidP="00352C38">
            <w:pPr>
              <w:contextualSpacing/>
              <w:jc w:val="center"/>
              <w:rPr>
                <w:sz w:val="22"/>
                <w:szCs w:val="22"/>
              </w:rPr>
            </w:pPr>
            <w:r w:rsidRPr="00352C38">
              <w:rPr>
                <w:sz w:val="22"/>
                <w:szCs w:val="22"/>
              </w:rPr>
              <w:t>Примечание</w:t>
            </w:r>
          </w:p>
        </w:tc>
      </w:tr>
      <w:tr w:rsidR="00316CD7" w:rsidRPr="00352C38" w:rsidTr="00352C38">
        <w:tc>
          <w:tcPr>
            <w:tcW w:w="568" w:type="dxa"/>
          </w:tcPr>
          <w:p w:rsidR="00316CD7" w:rsidRPr="00352C38" w:rsidRDefault="00316CD7" w:rsidP="00352C38">
            <w:pPr>
              <w:jc w:val="center"/>
              <w:rPr>
                <w:sz w:val="22"/>
                <w:szCs w:val="22"/>
              </w:rPr>
            </w:pPr>
            <w:r w:rsidRPr="00352C38">
              <w:rPr>
                <w:sz w:val="22"/>
                <w:szCs w:val="22"/>
              </w:rPr>
              <w:t>1.</w:t>
            </w:r>
          </w:p>
        </w:tc>
        <w:tc>
          <w:tcPr>
            <w:tcW w:w="5954" w:type="dxa"/>
          </w:tcPr>
          <w:p w:rsidR="00316CD7" w:rsidRPr="00352C38" w:rsidRDefault="00316CD7" w:rsidP="008A7BC6">
            <w:pPr>
              <w:pStyle w:val="ConsPlusNormal"/>
              <w:ind w:firstLine="0"/>
              <w:jc w:val="both"/>
              <w:rPr>
                <w:rFonts w:ascii="Times New Roman" w:hAnsi="Times New Roman" w:cs="Times New Roman"/>
                <w:sz w:val="22"/>
                <w:szCs w:val="22"/>
              </w:rPr>
            </w:pPr>
            <w:r w:rsidRPr="00FB00C3">
              <w:rPr>
                <w:rFonts w:ascii="Times New Roman" w:hAnsi="Times New Roman" w:cs="Times New Roman"/>
                <w:sz w:val="22"/>
                <w:szCs w:val="22"/>
              </w:rPr>
              <w:t>Р</w:t>
            </w:r>
            <w:r w:rsidR="001E4D7D" w:rsidRPr="00FB00C3">
              <w:rPr>
                <w:rFonts w:ascii="Times New Roman" w:hAnsi="Times New Roman" w:cs="Times New Roman"/>
                <w:sz w:val="22"/>
                <w:szCs w:val="22"/>
              </w:rPr>
              <w:t>азмещение на официальном сайте а</w:t>
            </w:r>
            <w:r w:rsidRPr="00FB00C3">
              <w:rPr>
                <w:rFonts w:ascii="Times New Roman" w:hAnsi="Times New Roman" w:cs="Times New Roman"/>
                <w:sz w:val="22"/>
                <w:szCs w:val="22"/>
              </w:rPr>
              <w:t xml:space="preserve">дминистрации </w:t>
            </w:r>
            <w:r w:rsidR="008A7BC6" w:rsidRPr="00FB00C3">
              <w:rPr>
                <w:rFonts w:ascii="Times New Roman" w:hAnsi="Times New Roman" w:cs="Times New Roman"/>
                <w:color w:val="000000"/>
                <w:sz w:val="22"/>
                <w:szCs w:val="22"/>
              </w:rPr>
              <w:t xml:space="preserve">муниципального </w:t>
            </w:r>
            <w:r w:rsidR="0000536B" w:rsidRPr="00FB00C3">
              <w:rPr>
                <w:rFonts w:ascii="Times New Roman" w:hAnsi="Times New Roman" w:cs="Times New Roman"/>
                <w:color w:val="000000"/>
                <w:szCs w:val="28"/>
              </w:rPr>
              <w:t>образования «</w:t>
            </w:r>
            <w:r w:rsidR="008606B0">
              <w:rPr>
                <w:rFonts w:ascii="Times New Roman" w:hAnsi="Times New Roman" w:cs="Times New Roman"/>
                <w:color w:val="000000"/>
                <w:szCs w:val="28"/>
              </w:rPr>
              <w:t>Пустомержское</w:t>
            </w:r>
            <w:r w:rsidR="0000536B" w:rsidRPr="00FB00C3">
              <w:rPr>
                <w:rFonts w:ascii="Times New Roman" w:hAnsi="Times New Roman" w:cs="Times New Roman"/>
                <w:color w:val="000000"/>
                <w:szCs w:val="28"/>
              </w:rPr>
              <w:t xml:space="preserve"> сельское поселение» Кингисеппского муниципального района Ленинградской области </w:t>
            </w:r>
            <w:r w:rsidR="008A7BC6" w:rsidRPr="00FB00C3">
              <w:rPr>
                <w:rFonts w:ascii="Times New Roman" w:hAnsi="Times New Roman" w:cs="Times New Roman"/>
                <w:color w:val="000000"/>
                <w:sz w:val="22"/>
                <w:szCs w:val="22"/>
              </w:rPr>
              <w:t xml:space="preserve"> </w:t>
            </w:r>
            <w:r w:rsidRPr="00FB00C3">
              <w:rPr>
                <w:rFonts w:ascii="Times New Roman" w:hAnsi="Times New Roman" w:cs="Times New Roman"/>
                <w:sz w:val="22"/>
                <w:szCs w:val="22"/>
              </w:rPr>
              <w:t>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w:t>
            </w:r>
            <w:r w:rsidRPr="00352C38">
              <w:rPr>
                <w:rFonts w:ascii="Times New Roman" w:hAnsi="Times New Roman" w:cs="Times New Roman"/>
                <w:sz w:val="22"/>
                <w:szCs w:val="22"/>
              </w:rPr>
              <w:t xml:space="preserve"> а также текстов, соответствующих нормативных правовых актов</w:t>
            </w:r>
          </w:p>
        </w:tc>
        <w:tc>
          <w:tcPr>
            <w:tcW w:w="2126" w:type="dxa"/>
            <w:vAlign w:val="center"/>
          </w:tcPr>
          <w:p w:rsidR="00316CD7" w:rsidRPr="00352C38" w:rsidRDefault="00316CD7" w:rsidP="00352C38">
            <w:pPr>
              <w:jc w:val="center"/>
              <w:rPr>
                <w:sz w:val="22"/>
                <w:szCs w:val="22"/>
              </w:rPr>
            </w:pPr>
            <w:r w:rsidRPr="00352C38">
              <w:rPr>
                <w:sz w:val="22"/>
                <w:szCs w:val="22"/>
              </w:rPr>
              <w:t>Постоянно</w:t>
            </w:r>
          </w:p>
          <w:p w:rsidR="00316CD7" w:rsidRPr="00352C38" w:rsidRDefault="00316CD7" w:rsidP="00352C38">
            <w:pPr>
              <w:jc w:val="center"/>
              <w:rPr>
                <w:sz w:val="22"/>
                <w:szCs w:val="22"/>
              </w:rPr>
            </w:pPr>
            <w:r w:rsidRPr="00352C38">
              <w:rPr>
                <w:sz w:val="22"/>
                <w:szCs w:val="22"/>
              </w:rPr>
              <w:t xml:space="preserve">в течение года, </w:t>
            </w:r>
          </w:p>
          <w:p w:rsidR="00316CD7" w:rsidRPr="00352C38" w:rsidRDefault="00316CD7" w:rsidP="00352C38">
            <w:pPr>
              <w:jc w:val="center"/>
              <w:rPr>
                <w:color w:val="FF0000"/>
                <w:sz w:val="22"/>
                <w:szCs w:val="22"/>
              </w:rPr>
            </w:pPr>
            <w:r w:rsidRPr="00352C38">
              <w:rPr>
                <w:sz w:val="22"/>
                <w:szCs w:val="22"/>
              </w:rPr>
              <w:t>в сроки, установленные законодательством</w:t>
            </w:r>
          </w:p>
        </w:tc>
        <w:tc>
          <w:tcPr>
            <w:tcW w:w="1701" w:type="dxa"/>
            <w:vMerge w:val="restart"/>
          </w:tcPr>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p w:rsidR="00316CD7" w:rsidRPr="00352C38" w:rsidRDefault="00316CD7" w:rsidP="00352C38">
            <w:pPr>
              <w:contextualSpacing/>
              <w:jc w:val="center"/>
              <w:rPr>
                <w:sz w:val="22"/>
                <w:szCs w:val="22"/>
              </w:rPr>
            </w:pPr>
          </w:p>
        </w:tc>
      </w:tr>
      <w:tr w:rsidR="00316CD7" w:rsidRPr="00352C38" w:rsidTr="00352C38">
        <w:tc>
          <w:tcPr>
            <w:tcW w:w="568" w:type="dxa"/>
          </w:tcPr>
          <w:p w:rsidR="00316CD7" w:rsidRPr="00352C38" w:rsidRDefault="00316CD7" w:rsidP="00352C38">
            <w:pPr>
              <w:jc w:val="center"/>
              <w:rPr>
                <w:sz w:val="22"/>
                <w:szCs w:val="22"/>
              </w:rPr>
            </w:pPr>
            <w:r w:rsidRPr="00352C38">
              <w:rPr>
                <w:sz w:val="22"/>
                <w:szCs w:val="22"/>
              </w:rPr>
              <w:t>2.</w:t>
            </w:r>
          </w:p>
        </w:tc>
        <w:tc>
          <w:tcPr>
            <w:tcW w:w="5954" w:type="dxa"/>
          </w:tcPr>
          <w:p w:rsidR="00316CD7" w:rsidRPr="00352C38" w:rsidRDefault="00316CD7" w:rsidP="008606B0">
            <w:pPr>
              <w:pStyle w:val="ConsPlusNormal"/>
              <w:ind w:firstLine="0"/>
              <w:jc w:val="both"/>
              <w:rPr>
                <w:rFonts w:ascii="Times New Roman" w:hAnsi="Times New Roman" w:cs="Times New Roman"/>
                <w:sz w:val="22"/>
                <w:szCs w:val="22"/>
              </w:rPr>
            </w:pPr>
            <w:r w:rsidRPr="00352C38">
              <w:rPr>
                <w:rFonts w:ascii="Times New Roman" w:hAnsi="Times New Roman" w:cs="Times New Roman"/>
                <w:sz w:val="22"/>
                <w:szCs w:val="22"/>
              </w:rPr>
              <w:t>Осуществление информирования юридических лиц, индивидуальных предпринимателей, физических лиц (граждан) – пользователей дорожной и транспортной инфраструктуры по вопросам соблюдения обязательных требований, Федерального закона от 31.07.2020 № 248-ФЗ «О государственном контроле (надзоре) и муниципальном контроле в Российской Федерации» на официальном сайте</w:t>
            </w:r>
            <w:r w:rsidR="008A7BC6">
              <w:rPr>
                <w:rFonts w:ascii="Times New Roman" w:hAnsi="Times New Roman" w:cs="Times New Roman"/>
                <w:sz w:val="22"/>
                <w:szCs w:val="22"/>
              </w:rPr>
              <w:t xml:space="preserve"> </w:t>
            </w:r>
            <w:r w:rsidRPr="00352C38">
              <w:rPr>
                <w:rFonts w:ascii="Times New Roman" w:hAnsi="Times New Roman" w:cs="Times New Roman"/>
                <w:sz w:val="22"/>
                <w:szCs w:val="22"/>
              </w:rPr>
              <w:t xml:space="preserve">в </w:t>
            </w:r>
            <w:r w:rsidRPr="00352C38">
              <w:rPr>
                <w:rFonts w:ascii="Times New Roman" w:hAnsi="Times New Roman" w:cs="Times New Roman"/>
                <w:sz w:val="22"/>
                <w:szCs w:val="22"/>
              </w:rPr>
              <w:lastRenderedPageBreak/>
              <w:t xml:space="preserve">сети «Интернет», средствах массовой информации, иных формах </w:t>
            </w:r>
          </w:p>
        </w:tc>
        <w:tc>
          <w:tcPr>
            <w:tcW w:w="2126" w:type="dxa"/>
            <w:vAlign w:val="center"/>
          </w:tcPr>
          <w:p w:rsidR="00316CD7" w:rsidRPr="00352C38" w:rsidRDefault="00316CD7" w:rsidP="00352C38">
            <w:pPr>
              <w:jc w:val="center"/>
              <w:rPr>
                <w:spacing w:val="-2"/>
                <w:sz w:val="22"/>
                <w:szCs w:val="22"/>
              </w:rPr>
            </w:pPr>
            <w:r w:rsidRPr="00352C38">
              <w:rPr>
                <w:sz w:val="22"/>
                <w:szCs w:val="22"/>
              </w:rPr>
              <w:lastRenderedPageBreak/>
              <w:t>В течение года</w:t>
            </w:r>
          </w:p>
        </w:tc>
        <w:tc>
          <w:tcPr>
            <w:tcW w:w="1701" w:type="dxa"/>
            <w:vMerge/>
          </w:tcPr>
          <w:p w:rsidR="00316CD7" w:rsidRPr="00352C38" w:rsidRDefault="00316CD7" w:rsidP="00352C38">
            <w:pPr>
              <w:contextualSpacing/>
              <w:jc w:val="center"/>
              <w:rPr>
                <w:sz w:val="22"/>
                <w:szCs w:val="22"/>
              </w:rPr>
            </w:pPr>
          </w:p>
        </w:tc>
      </w:tr>
      <w:tr w:rsidR="00316CD7" w:rsidRPr="00352C38" w:rsidTr="00352C38">
        <w:tc>
          <w:tcPr>
            <w:tcW w:w="568" w:type="dxa"/>
          </w:tcPr>
          <w:p w:rsidR="00316CD7" w:rsidRPr="00352C38" w:rsidRDefault="00316CD7" w:rsidP="00352C38">
            <w:pPr>
              <w:jc w:val="center"/>
              <w:rPr>
                <w:sz w:val="22"/>
                <w:szCs w:val="22"/>
              </w:rPr>
            </w:pPr>
            <w:r w:rsidRPr="00352C38">
              <w:rPr>
                <w:sz w:val="22"/>
                <w:szCs w:val="22"/>
              </w:rPr>
              <w:lastRenderedPageBreak/>
              <w:t>3.</w:t>
            </w:r>
          </w:p>
        </w:tc>
        <w:tc>
          <w:tcPr>
            <w:tcW w:w="5954" w:type="dxa"/>
          </w:tcPr>
          <w:p w:rsidR="00316CD7" w:rsidRPr="00352C38" w:rsidRDefault="00316CD7" w:rsidP="00352C38">
            <w:pPr>
              <w:pStyle w:val="ConsPlusNormal"/>
              <w:ind w:firstLine="0"/>
              <w:jc w:val="both"/>
              <w:rPr>
                <w:rFonts w:ascii="Times New Roman" w:hAnsi="Times New Roman" w:cs="Times New Roman"/>
                <w:sz w:val="22"/>
                <w:szCs w:val="22"/>
              </w:rPr>
            </w:pPr>
            <w:r w:rsidRPr="00352C38">
              <w:rPr>
                <w:rFonts w:ascii="Times New Roman" w:hAnsi="Times New Roman" w:cs="Times New Roman"/>
                <w:sz w:val="22"/>
                <w:szCs w:val="22"/>
              </w:rPr>
              <w:t xml:space="preserve">Выдача </w:t>
            </w:r>
            <w:r w:rsidRPr="00E84A5E">
              <w:rPr>
                <w:rFonts w:ascii="Times New Roman" w:hAnsi="Times New Roman" w:cs="Times New Roman"/>
                <w:sz w:val="22"/>
                <w:szCs w:val="22"/>
              </w:rPr>
              <w:t>предостережений о недопустимости нарушения обязательных требований в соответствии со статьей 49 Федерального закона от 30 июля 2020 года № 248-ФЗ «</w:t>
            </w:r>
            <w:r w:rsidRPr="00E84A5E">
              <w:rPr>
                <w:rFonts w:ascii="Times New Roman" w:hAnsi="Times New Roman" w:cs="Times New Roman"/>
                <w:bCs/>
                <w:spacing w:val="1"/>
                <w:sz w:val="22"/>
                <w:szCs w:val="22"/>
              </w:rPr>
              <w:t>О государственном контроле (надзоре) и муниципальном контроле в Российской Федерации</w:t>
            </w:r>
            <w:r w:rsidRPr="00E84A5E">
              <w:rPr>
                <w:rFonts w:ascii="Times New Roman" w:hAnsi="Times New Roman" w:cs="Times New Roman"/>
                <w:sz w:val="22"/>
                <w:szCs w:val="22"/>
              </w:rPr>
              <w:t>», если иной порядок не установлен федеральным законом.</w:t>
            </w:r>
          </w:p>
        </w:tc>
        <w:tc>
          <w:tcPr>
            <w:tcW w:w="2126" w:type="dxa"/>
            <w:vAlign w:val="center"/>
          </w:tcPr>
          <w:p w:rsidR="00316CD7" w:rsidRPr="00352C38" w:rsidRDefault="00316CD7" w:rsidP="00352C38">
            <w:pPr>
              <w:jc w:val="center"/>
              <w:rPr>
                <w:sz w:val="22"/>
                <w:szCs w:val="22"/>
              </w:rPr>
            </w:pPr>
            <w:r w:rsidRPr="00352C38">
              <w:rPr>
                <w:sz w:val="22"/>
                <w:szCs w:val="22"/>
              </w:rPr>
              <w:t xml:space="preserve">При наличии сведений о готовящихся нарушениях  или признаках  </w:t>
            </w:r>
            <w:r w:rsidRPr="00352C38">
              <w:rPr>
                <w:color w:val="000000"/>
                <w:sz w:val="22"/>
                <w:szCs w:val="22"/>
                <w:shd w:val="clear" w:color="auto" w:fill="FFFFFF"/>
              </w:rPr>
              <w:t>нарушений и (или) в случае отсутствия подтвержденных данных о том, что нарушение причинило вред (ущерб) охраняемым законом ценностям либо создало угрозу причинения вреда (ущерба) охраняемым законом ценностям</w:t>
            </w:r>
          </w:p>
        </w:tc>
        <w:tc>
          <w:tcPr>
            <w:tcW w:w="1701" w:type="dxa"/>
            <w:vMerge/>
          </w:tcPr>
          <w:p w:rsidR="00316CD7" w:rsidRPr="00352C38" w:rsidRDefault="00316CD7" w:rsidP="00352C38">
            <w:pPr>
              <w:contextualSpacing/>
              <w:jc w:val="center"/>
              <w:rPr>
                <w:sz w:val="22"/>
                <w:szCs w:val="22"/>
              </w:rPr>
            </w:pPr>
          </w:p>
        </w:tc>
      </w:tr>
      <w:tr w:rsidR="00316CD7" w:rsidRPr="00352C38" w:rsidTr="00352C38">
        <w:tc>
          <w:tcPr>
            <w:tcW w:w="568" w:type="dxa"/>
          </w:tcPr>
          <w:p w:rsidR="00316CD7" w:rsidRPr="00352C38" w:rsidRDefault="00316CD7" w:rsidP="00352C38">
            <w:pPr>
              <w:jc w:val="center"/>
              <w:rPr>
                <w:sz w:val="22"/>
                <w:szCs w:val="22"/>
              </w:rPr>
            </w:pPr>
            <w:r w:rsidRPr="00352C38">
              <w:rPr>
                <w:sz w:val="22"/>
                <w:szCs w:val="22"/>
              </w:rPr>
              <w:t>4.</w:t>
            </w:r>
          </w:p>
        </w:tc>
        <w:tc>
          <w:tcPr>
            <w:tcW w:w="5954" w:type="dxa"/>
          </w:tcPr>
          <w:p w:rsidR="00316CD7" w:rsidRPr="00352C38" w:rsidRDefault="00316CD7" w:rsidP="00352C38">
            <w:pPr>
              <w:autoSpaceDE w:val="0"/>
              <w:autoSpaceDN w:val="0"/>
              <w:adjustRightInd w:val="0"/>
              <w:jc w:val="both"/>
              <w:rPr>
                <w:sz w:val="22"/>
                <w:szCs w:val="22"/>
              </w:rPr>
            </w:pPr>
            <w:r w:rsidRPr="00352C38">
              <w:rPr>
                <w:sz w:val="22"/>
                <w:szCs w:val="22"/>
              </w:rPr>
              <w:t>Учет предостережений в текущем году и ана</w:t>
            </w:r>
            <w:r w:rsidR="00151F79">
              <w:rPr>
                <w:sz w:val="22"/>
                <w:szCs w:val="22"/>
              </w:rPr>
              <w:t xml:space="preserve">лиз вынесенных предостережений </w:t>
            </w:r>
            <w:r w:rsidRPr="00352C38">
              <w:rPr>
                <w:sz w:val="22"/>
                <w:szCs w:val="22"/>
              </w:rPr>
              <w:t xml:space="preserve">в сравнении с аналогичным периодом прошлого года </w:t>
            </w:r>
          </w:p>
        </w:tc>
        <w:tc>
          <w:tcPr>
            <w:tcW w:w="2126" w:type="dxa"/>
            <w:vAlign w:val="center"/>
          </w:tcPr>
          <w:p w:rsidR="00316CD7" w:rsidRPr="00352C38" w:rsidRDefault="00316CD7" w:rsidP="00352C38">
            <w:pPr>
              <w:jc w:val="center"/>
              <w:rPr>
                <w:sz w:val="22"/>
                <w:szCs w:val="22"/>
              </w:rPr>
            </w:pPr>
            <w:r w:rsidRPr="00352C38">
              <w:rPr>
                <w:sz w:val="22"/>
                <w:szCs w:val="22"/>
              </w:rPr>
              <w:t>По мере вынесения предостережения</w:t>
            </w:r>
          </w:p>
        </w:tc>
        <w:tc>
          <w:tcPr>
            <w:tcW w:w="1701" w:type="dxa"/>
            <w:vMerge/>
          </w:tcPr>
          <w:p w:rsidR="00316CD7" w:rsidRPr="00352C38" w:rsidRDefault="00316CD7" w:rsidP="00352C38">
            <w:pPr>
              <w:contextualSpacing/>
              <w:jc w:val="center"/>
              <w:rPr>
                <w:sz w:val="22"/>
                <w:szCs w:val="22"/>
              </w:rPr>
            </w:pPr>
          </w:p>
        </w:tc>
      </w:tr>
      <w:tr w:rsidR="00316CD7" w:rsidRPr="00352C38" w:rsidTr="00352C38">
        <w:tc>
          <w:tcPr>
            <w:tcW w:w="568" w:type="dxa"/>
          </w:tcPr>
          <w:p w:rsidR="00316CD7" w:rsidRPr="00352C38" w:rsidRDefault="00316CD7" w:rsidP="00352C38">
            <w:pPr>
              <w:jc w:val="center"/>
              <w:rPr>
                <w:sz w:val="22"/>
                <w:szCs w:val="22"/>
              </w:rPr>
            </w:pPr>
            <w:r w:rsidRPr="00352C38">
              <w:rPr>
                <w:sz w:val="22"/>
                <w:szCs w:val="22"/>
              </w:rPr>
              <w:t>5.</w:t>
            </w:r>
          </w:p>
        </w:tc>
        <w:tc>
          <w:tcPr>
            <w:tcW w:w="5954" w:type="dxa"/>
          </w:tcPr>
          <w:p w:rsidR="00316CD7" w:rsidRPr="00C63371" w:rsidRDefault="00316CD7" w:rsidP="00352C38">
            <w:pPr>
              <w:autoSpaceDE w:val="0"/>
              <w:autoSpaceDN w:val="0"/>
              <w:adjustRightInd w:val="0"/>
              <w:jc w:val="both"/>
              <w:rPr>
                <w:sz w:val="22"/>
                <w:szCs w:val="22"/>
              </w:rPr>
            </w:pPr>
            <w:r w:rsidRPr="00C63371">
              <w:rPr>
                <w:sz w:val="22"/>
                <w:szCs w:val="22"/>
              </w:rPr>
              <w:t>Консу</w:t>
            </w:r>
            <w:r w:rsidR="00E84A5E" w:rsidRPr="00C63371">
              <w:rPr>
                <w:sz w:val="22"/>
                <w:szCs w:val="22"/>
              </w:rPr>
              <w:t xml:space="preserve">льтирование:  осуществляется по телефону, на личном приеме, в </w:t>
            </w:r>
            <w:r w:rsidRPr="00C63371">
              <w:rPr>
                <w:sz w:val="22"/>
                <w:szCs w:val="22"/>
              </w:rPr>
              <w:t>ходе проведения профилактического или контрольного мероприятия по следующим вопросам:</w:t>
            </w:r>
          </w:p>
          <w:p w:rsidR="00316CD7" w:rsidRPr="00C63371" w:rsidRDefault="00316CD7" w:rsidP="00352C38">
            <w:pPr>
              <w:autoSpaceDE w:val="0"/>
              <w:autoSpaceDN w:val="0"/>
              <w:adjustRightInd w:val="0"/>
              <w:jc w:val="both"/>
              <w:rPr>
                <w:sz w:val="22"/>
                <w:szCs w:val="22"/>
              </w:rPr>
            </w:pPr>
            <w:r w:rsidRPr="00C63371">
              <w:rPr>
                <w:sz w:val="22"/>
                <w:szCs w:val="22"/>
              </w:rPr>
              <w:t>а) местонахождения, контактные теле</w:t>
            </w:r>
            <w:r w:rsidR="001E4D7D" w:rsidRPr="00C63371">
              <w:rPr>
                <w:sz w:val="22"/>
                <w:szCs w:val="22"/>
              </w:rPr>
              <w:t>фоны, адрес официального сайта а</w:t>
            </w:r>
            <w:r w:rsidRPr="00C63371">
              <w:rPr>
                <w:sz w:val="22"/>
                <w:szCs w:val="22"/>
              </w:rPr>
              <w:t xml:space="preserve">дминистрации </w:t>
            </w:r>
            <w:r w:rsidR="008A7BC6" w:rsidRPr="00C63371">
              <w:rPr>
                <w:color w:val="000000"/>
                <w:sz w:val="22"/>
                <w:szCs w:val="22"/>
              </w:rPr>
              <w:t>муниципального</w:t>
            </w:r>
            <w:r w:rsidR="0000536B" w:rsidRPr="00C63371">
              <w:rPr>
                <w:color w:val="000000"/>
                <w:sz w:val="22"/>
                <w:szCs w:val="22"/>
              </w:rPr>
              <w:t xml:space="preserve"> образования «</w:t>
            </w:r>
            <w:r w:rsidR="008606B0">
              <w:rPr>
                <w:color w:val="000000"/>
                <w:sz w:val="22"/>
                <w:szCs w:val="22"/>
              </w:rPr>
              <w:t>Пустомержское</w:t>
            </w:r>
            <w:r w:rsidR="0000536B" w:rsidRPr="00C63371">
              <w:rPr>
                <w:color w:val="000000"/>
                <w:sz w:val="22"/>
                <w:szCs w:val="22"/>
              </w:rPr>
              <w:t xml:space="preserve"> сельское поселение» Кингисеппского муниципального района Ленинградской области</w:t>
            </w:r>
            <w:r w:rsidR="008A7BC6" w:rsidRPr="00C63371">
              <w:rPr>
                <w:color w:val="000000"/>
                <w:sz w:val="22"/>
                <w:szCs w:val="22"/>
              </w:rPr>
              <w:t xml:space="preserve"> </w:t>
            </w:r>
            <w:r w:rsidRPr="00C63371">
              <w:rPr>
                <w:sz w:val="22"/>
                <w:szCs w:val="22"/>
              </w:rPr>
              <w:t>в сети «Интернет» и адреса электронной почты:</w:t>
            </w:r>
            <w:r w:rsidR="008A7BC6" w:rsidRPr="00C63371">
              <w:rPr>
                <w:sz w:val="22"/>
                <w:szCs w:val="22"/>
              </w:rPr>
              <w:t xml:space="preserve"> </w:t>
            </w:r>
            <w:hyperlink r:id="rId9" w:history="1">
              <w:r w:rsidR="00C050CD" w:rsidRPr="00F0529F">
                <w:rPr>
                  <w:rStyle w:val="a5"/>
                  <w:sz w:val="22"/>
                  <w:szCs w:val="22"/>
                </w:rPr>
                <w:t>www.</w:t>
              </w:r>
            </w:hyperlink>
            <w:r w:rsidR="008606B0">
              <w:rPr>
                <w:sz w:val="22"/>
                <w:szCs w:val="22"/>
              </w:rPr>
              <w:t>мо-пустомержское.рф</w:t>
            </w:r>
          </w:p>
          <w:p w:rsidR="00316CD7" w:rsidRPr="00C63371" w:rsidRDefault="00316CD7" w:rsidP="00352C38">
            <w:pPr>
              <w:pStyle w:val="rteleft"/>
              <w:spacing w:before="0" w:beforeAutospacing="0" w:after="0" w:afterAutospacing="0"/>
              <w:jc w:val="both"/>
              <w:rPr>
                <w:iCs/>
                <w:sz w:val="22"/>
                <w:szCs w:val="22"/>
              </w:rPr>
            </w:pPr>
            <w:r w:rsidRPr="00C63371">
              <w:rPr>
                <w:sz w:val="22"/>
                <w:szCs w:val="22"/>
              </w:rPr>
              <w:t>Администрация</w:t>
            </w:r>
            <w:r w:rsidR="00026ABB" w:rsidRPr="00C63371">
              <w:rPr>
                <w:color w:val="000000"/>
                <w:sz w:val="22"/>
                <w:szCs w:val="22"/>
              </w:rPr>
              <w:t xml:space="preserve"> муниципального </w:t>
            </w:r>
            <w:r w:rsidR="0039206D" w:rsidRPr="00C63371">
              <w:rPr>
                <w:color w:val="000000"/>
                <w:sz w:val="22"/>
                <w:szCs w:val="22"/>
              </w:rPr>
              <w:t>образования «</w:t>
            </w:r>
            <w:r w:rsidR="008606B0">
              <w:rPr>
                <w:color w:val="000000"/>
                <w:sz w:val="22"/>
                <w:szCs w:val="22"/>
              </w:rPr>
              <w:t>Пустомержское</w:t>
            </w:r>
            <w:r w:rsidR="0039206D" w:rsidRPr="00C63371">
              <w:rPr>
                <w:color w:val="000000"/>
                <w:sz w:val="22"/>
                <w:szCs w:val="22"/>
              </w:rPr>
              <w:t xml:space="preserve"> сельское поселение» Кингисеппского муниципального района Ленинградской области</w:t>
            </w:r>
            <w:r w:rsidRPr="00C63371">
              <w:rPr>
                <w:sz w:val="22"/>
                <w:szCs w:val="22"/>
              </w:rPr>
              <w:t xml:space="preserve">: </w:t>
            </w:r>
            <w:r w:rsidR="0039206D" w:rsidRPr="00C63371">
              <w:rPr>
                <w:sz w:val="22"/>
                <w:szCs w:val="22"/>
              </w:rPr>
              <w:t>1884</w:t>
            </w:r>
            <w:r w:rsidR="008606B0">
              <w:rPr>
                <w:sz w:val="22"/>
                <w:szCs w:val="22"/>
              </w:rPr>
              <w:t>79</w:t>
            </w:r>
            <w:r w:rsidRPr="00C63371">
              <w:rPr>
                <w:sz w:val="22"/>
                <w:szCs w:val="22"/>
              </w:rPr>
              <w:t xml:space="preserve">, </w:t>
            </w:r>
            <w:r w:rsidR="0039206D" w:rsidRPr="00C63371">
              <w:rPr>
                <w:sz w:val="22"/>
                <w:szCs w:val="22"/>
              </w:rPr>
              <w:t>Ленинградская область, Кингисеппский район, д.</w:t>
            </w:r>
            <w:r w:rsidR="008606B0">
              <w:rPr>
                <w:sz w:val="22"/>
                <w:szCs w:val="22"/>
              </w:rPr>
              <w:t>Большая Пустомержа</w:t>
            </w:r>
            <w:r w:rsidR="0039206D" w:rsidRPr="00C63371">
              <w:rPr>
                <w:sz w:val="22"/>
                <w:szCs w:val="22"/>
              </w:rPr>
              <w:t>,</w:t>
            </w:r>
            <w:r w:rsidR="008606B0">
              <w:rPr>
                <w:sz w:val="22"/>
                <w:szCs w:val="22"/>
              </w:rPr>
              <w:t xml:space="preserve"> ул. Оболенского</w:t>
            </w:r>
            <w:r w:rsidR="0039206D" w:rsidRPr="00C63371">
              <w:rPr>
                <w:sz w:val="22"/>
                <w:szCs w:val="22"/>
              </w:rPr>
              <w:t xml:space="preserve"> д.6</w:t>
            </w:r>
            <w:r w:rsidR="008606B0">
              <w:rPr>
                <w:sz w:val="22"/>
                <w:szCs w:val="22"/>
              </w:rPr>
              <w:t>8</w:t>
            </w:r>
            <w:r w:rsidRPr="00C63371">
              <w:rPr>
                <w:color w:val="000000"/>
                <w:sz w:val="22"/>
                <w:szCs w:val="22"/>
              </w:rPr>
              <w:t xml:space="preserve">, </w:t>
            </w:r>
            <w:r w:rsidRPr="00C63371">
              <w:rPr>
                <w:iCs/>
                <w:sz w:val="22"/>
                <w:szCs w:val="22"/>
              </w:rPr>
              <w:t xml:space="preserve">2 этаж. </w:t>
            </w:r>
          </w:p>
          <w:p w:rsidR="00316CD7" w:rsidRPr="00C63371" w:rsidRDefault="00316CD7" w:rsidP="00352C38">
            <w:pPr>
              <w:autoSpaceDE w:val="0"/>
              <w:autoSpaceDN w:val="0"/>
              <w:adjustRightInd w:val="0"/>
              <w:jc w:val="both"/>
              <w:rPr>
                <w:sz w:val="22"/>
                <w:szCs w:val="22"/>
              </w:rPr>
            </w:pPr>
            <w:r w:rsidRPr="00C63371">
              <w:rPr>
                <w:color w:val="000000"/>
                <w:sz w:val="22"/>
                <w:szCs w:val="22"/>
              </w:rPr>
              <w:t>Телефон для справок (консультаций): (8</w:t>
            </w:r>
            <w:r w:rsidR="0039206D" w:rsidRPr="00C63371">
              <w:rPr>
                <w:color w:val="000000"/>
                <w:sz w:val="22"/>
                <w:szCs w:val="22"/>
              </w:rPr>
              <w:t>81375</w:t>
            </w:r>
            <w:r w:rsidRPr="00C63371">
              <w:rPr>
                <w:color w:val="000000"/>
                <w:sz w:val="22"/>
                <w:szCs w:val="22"/>
              </w:rPr>
              <w:t xml:space="preserve">) </w:t>
            </w:r>
            <w:r w:rsidR="008606B0">
              <w:rPr>
                <w:color w:val="000000"/>
                <w:sz w:val="22"/>
                <w:szCs w:val="22"/>
              </w:rPr>
              <w:t>64366</w:t>
            </w:r>
            <w:r w:rsidR="001E4D7D" w:rsidRPr="00C63371">
              <w:rPr>
                <w:color w:val="000000"/>
                <w:sz w:val="22"/>
                <w:szCs w:val="22"/>
              </w:rPr>
              <w:t>, адрес электронной почты а</w:t>
            </w:r>
            <w:r w:rsidRPr="00C63371">
              <w:rPr>
                <w:color w:val="000000"/>
                <w:sz w:val="22"/>
                <w:szCs w:val="22"/>
              </w:rPr>
              <w:t xml:space="preserve">дминистрации </w:t>
            </w:r>
            <w:r w:rsidR="008A7BC6" w:rsidRPr="00C63371">
              <w:rPr>
                <w:color w:val="000000"/>
                <w:sz w:val="22"/>
                <w:szCs w:val="22"/>
              </w:rPr>
              <w:t xml:space="preserve">муниципального </w:t>
            </w:r>
            <w:r w:rsidR="0039206D" w:rsidRPr="00C63371">
              <w:rPr>
                <w:color w:val="000000"/>
                <w:sz w:val="22"/>
                <w:szCs w:val="22"/>
              </w:rPr>
              <w:t>образования «</w:t>
            </w:r>
            <w:r w:rsidR="008606B0">
              <w:rPr>
                <w:color w:val="000000"/>
                <w:sz w:val="22"/>
                <w:szCs w:val="22"/>
              </w:rPr>
              <w:t>Пустомержское</w:t>
            </w:r>
            <w:r w:rsidR="0039206D" w:rsidRPr="00C63371">
              <w:rPr>
                <w:color w:val="000000"/>
                <w:sz w:val="22"/>
                <w:szCs w:val="22"/>
              </w:rPr>
              <w:t xml:space="preserve"> сельское поселение» Кингисеппского муниципального района Ленинградской </w:t>
            </w:r>
            <w:r w:rsidR="00C63371" w:rsidRPr="00C63371">
              <w:rPr>
                <w:color w:val="000000"/>
                <w:sz w:val="22"/>
                <w:szCs w:val="22"/>
              </w:rPr>
              <w:t>области,</w:t>
            </w:r>
            <w:r w:rsidR="008A7BC6" w:rsidRPr="00C63371">
              <w:rPr>
                <w:color w:val="000000"/>
                <w:sz w:val="22"/>
                <w:szCs w:val="22"/>
              </w:rPr>
              <w:t xml:space="preserve"> </w:t>
            </w:r>
            <w:r w:rsidRPr="00C63371">
              <w:rPr>
                <w:sz w:val="22"/>
                <w:szCs w:val="22"/>
              </w:rPr>
              <w:t>Е-</w:t>
            </w:r>
            <w:r w:rsidRPr="00C63371">
              <w:rPr>
                <w:sz w:val="22"/>
                <w:szCs w:val="22"/>
                <w:lang w:val="en-US"/>
              </w:rPr>
              <w:t>mail</w:t>
            </w:r>
            <w:r w:rsidRPr="00C63371">
              <w:rPr>
                <w:sz w:val="22"/>
                <w:szCs w:val="22"/>
              </w:rPr>
              <w:t>:</w:t>
            </w:r>
            <w:r w:rsidR="0039206D" w:rsidRPr="00C63371">
              <w:rPr>
                <w:sz w:val="22"/>
                <w:szCs w:val="22"/>
              </w:rPr>
              <w:t xml:space="preserve"> </w:t>
            </w:r>
            <w:r w:rsidR="008606B0">
              <w:rPr>
                <w:sz w:val="22"/>
                <w:szCs w:val="22"/>
                <w:lang w:val="en-US"/>
              </w:rPr>
              <w:t>pustomerga</w:t>
            </w:r>
            <w:r w:rsidR="0039206D" w:rsidRPr="00C63371">
              <w:rPr>
                <w:sz w:val="22"/>
                <w:szCs w:val="22"/>
              </w:rPr>
              <w:t>@</w:t>
            </w:r>
            <w:r w:rsidR="0039206D" w:rsidRPr="00C63371">
              <w:rPr>
                <w:sz w:val="22"/>
                <w:szCs w:val="22"/>
                <w:lang w:val="en-US"/>
              </w:rPr>
              <w:t>mail</w:t>
            </w:r>
            <w:r w:rsidR="0039206D" w:rsidRPr="00C63371">
              <w:rPr>
                <w:sz w:val="22"/>
                <w:szCs w:val="22"/>
              </w:rPr>
              <w:t>.</w:t>
            </w:r>
            <w:r w:rsidR="0039206D" w:rsidRPr="00C63371">
              <w:rPr>
                <w:sz w:val="22"/>
                <w:szCs w:val="22"/>
                <w:lang w:val="en-US"/>
              </w:rPr>
              <w:t>ru</w:t>
            </w:r>
            <w:r w:rsidR="008A7BC6" w:rsidRPr="00C63371">
              <w:rPr>
                <w:i/>
                <w:sz w:val="22"/>
                <w:szCs w:val="22"/>
              </w:rPr>
              <w:t>.</w:t>
            </w:r>
            <w:r w:rsidRPr="00C63371">
              <w:rPr>
                <w:sz w:val="22"/>
                <w:szCs w:val="22"/>
              </w:rPr>
              <w:t>;</w:t>
            </w:r>
          </w:p>
          <w:p w:rsidR="008A7BC6" w:rsidRDefault="00316CD7" w:rsidP="008A7BC6">
            <w:pPr>
              <w:autoSpaceDE w:val="0"/>
              <w:autoSpaceDN w:val="0"/>
              <w:adjustRightInd w:val="0"/>
              <w:jc w:val="both"/>
              <w:rPr>
                <w:sz w:val="22"/>
                <w:szCs w:val="22"/>
              </w:rPr>
            </w:pPr>
            <w:r w:rsidRPr="00352C38">
              <w:rPr>
                <w:sz w:val="22"/>
                <w:szCs w:val="22"/>
              </w:rPr>
              <w:t xml:space="preserve">б) график работы </w:t>
            </w:r>
            <w:r w:rsidR="001E4D7D">
              <w:rPr>
                <w:sz w:val="22"/>
                <w:szCs w:val="22"/>
              </w:rPr>
              <w:t>а</w:t>
            </w:r>
            <w:r w:rsidR="008A7BC6">
              <w:rPr>
                <w:sz w:val="22"/>
                <w:szCs w:val="22"/>
              </w:rPr>
              <w:t>дминистрации муниципального района</w:t>
            </w:r>
            <w:r w:rsidR="008A7BC6">
              <w:rPr>
                <w:sz w:val="22"/>
                <w:szCs w:val="22"/>
                <w:highlight w:val="yellow"/>
              </w:rPr>
              <w:t xml:space="preserve"> </w:t>
            </w:r>
            <w:r w:rsidR="008A7BC6" w:rsidRPr="008D1298">
              <w:rPr>
                <w:sz w:val="22"/>
                <w:szCs w:val="22"/>
              </w:rPr>
              <w:t xml:space="preserve">(время местное) </w:t>
            </w:r>
          </w:p>
          <w:p w:rsidR="00316CD7" w:rsidRPr="00352C38" w:rsidRDefault="00316CD7" w:rsidP="00352C38">
            <w:pPr>
              <w:pStyle w:val="a9"/>
              <w:rPr>
                <w:rFonts w:ascii="Times New Roman" w:hAnsi="Times New Roman"/>
                <w:color w:val="000000"/>
              </w:rPr>
            </w:pPr>
            <w:r w:rsidRPr="00352C38">
              <w:rPr>
                <w:rFonts w:ascii="Times New Roman" w:hAnsi="Times New Roman"/>
                <w:color w:val="000000"/>
              </w:rPr>
              <w:t xml:space="preserve">График работы: </w:t>
            </w:r>
          </w:p>
          <w:p w:rsidR="00316CD7" w:rsidRPr="00352C38" w:rsidRDefault="00316CD7" w:rsidP="00352C38">
            <w:pPr>
              <w:jc w:val="both"/>
              <w:rPr>
                <w:sz w:val="22"/>
                <w:szCs w:val="22"/>
              </w:rPr>
            </w:pPr>
            <w:r w:rsidRPr="00352C38">
              <w:rPr>
                <w:sz w:val="22"/>
                <w:szCs w:val="22"/>
              </w:rPr>
              <w:t>понед</w:t>
            </w:r>
            <w:r w:rsidR="008606B0">
              <w:rPr>
                <w:sz w:val="22"/>
                <w:szCs w:val="22"/>
              </w:rPr>
              <w:t>ельник – четверг          с 8-30</w:t>
            </w:r>
            <w:r w:rsidRPr="00352C38">
              <w:rPr>
                <w:sz w:val="22"/>
                <w:szCs w:val="22"/>
              </w:rPr>
              <w:t xml:space="preserve"> до 1</w:t>
            </w:r>
            <w:r w:rsidR="0039206D" w:rsidRPr="0039206D">
              <w:rPr>
                <w:sz w:val="22"/>
                <w:szCs w:val="22"/>
              </w:rPr>
              <w:t>6</w:t>
            </w:r>
            <w:r w:rsidRPr="00352C38">
              <w:rPr>
                <w:sz w:val="22"/>
                <w:szCs w:val="22"/>
              </w:rPr>
              <w:t>-</w:t>
            </w:r>
            <w:r w:rsidR="008606B0">
              <w:rPr>
                <w:sz w:val="22"/>
                <w:szCs w:val="22"/>
              </w:rPr>
              <w:t>3</w:t>
            </w:r>
            <w:r w:rsidR="0039206D" w:rsidRPr="0039206D">
              <w:rPr>
                <w:sz w:val="22"/>
                <w:szCs w:val="22"/>
              </w:rPr>
              <w:t>0</w:t>
            </w:r>
            <w:r w:rsidRPr="00352C38">
              <w:rPr>
                <w:sz w:val="22"/>
                <w:szCs w:val="22"/>
              </w:rPr>
              <w:t>,</w:t>
            </w:r>
          </w:p>
          <w:p w:rsidR="00316CD7" w:rsidRPr="00352C38" w:rsidRDefault="00316CD7" w:rsidP="00352C38">
            <w:pPr>
              <w:jc w:val="both"/>
              <w:rPr>
                <w:sz w:val="22"/>
                <w:szCs w:val="22"/>
              </w:rPr>
            </w:pPr>
            <w:r w:rsidRPr="00352C38">
              <w:rPr>
                <w:sz w:val="22"/>
                <w:szCs w:val="22"/>
              </w:rPr>
              <w:t xml:space="preserve">пятница   </w:t>
            </w:r>
            <w:r w:rsidR="008A7BC6">
              <w:rPr>
                <w:sz w:val="22"/>
                <w:szCs w:val="22"/>
              </w:rPr>
              <w:t xml:space="preserve">                               </w:t>
            </w:r>
            <w:r w:rsidR="008606B0">
              <w:rPr>
                <w:sz w:val="22"/>
                <w:szCs w:val="22"/>
              </w:rPr>
              <w:t>с 8-3</w:t>
            </w:r>
            <w:r w:rsidRPr="00352C38">
              <w:rPr>
                <w:sz w:val="22"/>
                <w:szCs w:val="22"/>
              </w:rPr>
              <w:t>0 до 1</w:t>
            </w:r>
            <w:r w:rsidR="0039206D" w:rsidRPr="008606B0">
              <w:rPr>
                <w:sz w:val="22"/>
                <w:szCs w:val="22"/>
              </w:rPr>
              <w:t>5</w:t>
            </w:r>
            <w:r w:rsidRPr="00352C38">
              <w:rPr>
                <w:sz w:val="22"/>
                <w:szCs w:val="22"/>
              </w:rPr>
              <w:t>-</w:t>
            </w:r>
            <w:r w:rsidR="008606B0">
              <w:rPr>
                <w:sz w:val="22"/>
                <w:szCs w:val="22"/>
              </w:rPr>
              <w:t>3</w:t>
            </w:r>
            <w:r w:rsidRPr="00352C38">
              <w:rPr>
                <w:sz w:val="22"/>
                <w:szCs w:val="22"/>
              </w:rPr>
              <w:t>0,</w:t>
            </w:r>
          </w:p>
          <w:p w:rsidR="00316CD7" w:rsidRPr="00352C38" w:rsidRDefault="00316CD7" w:rsidP="00352C38">
            <w:pPr>
              <w:jc w:val="both"/>
              <w:rPr>
                <w:sz w:val="22"/>
                <w:szCs w:val="22"/>
              </w:rPr>
            </w:pPr>
            <w:r w:rsidRPr="00352C38">
              <w:rPr>
                <w:sz w:val="22"/>
                <w:szCs w:val="22"/>
              </w:rPr>
              <w:t xml:space="preserve">обед         </w:t>
            </w:r>
            <w:r w:rsidR="008A7BC6">
              <w:rPr>
                <w:sz w:val="22"/>
                <w:szCs w:val="22"/>
              </w:rPr>
              <w:t xml:space="preserve">                               </w:t>
            </w:r>
            <w:r w:rsidRPr="00352C38">
              <w:rPr>
                <w:sz w:val="22"/>
                <w:szCs w:val="22"/>
              </w:rPr>
              <w:t>с 12-00  до 13-00,</w:t>
            </w:r>
          </w:p>
          <w:p w:rsidR="00316CD7" w:rsidRPr="00352C38" w:rsidRDefault="00316CD7" w:rsidP="00352C38">
            <w:pPr>
              <w:jc w:val="both"/>
              <w:rPr>
                <w:sz w:val="22"/>
                <w:szCs w:val="22"/>
              </w:rPr>
            </w:pPr>
            <w:r w:rsidRPr="00352C38">
              <w:rPr>
                <w:sz w:val="22"/>
                <w:szCs w:val="22"/>
              </w:rPr>
              <w:t>выходные дни: суббота, воскресенье.</w:t>
            </w:r>
          </w:p>
          <w:p w:rsidR="00316CD7" w:rsidRPr="00352C38" w:rsidRDefault="00316CD7" w:rsidP="00352C38">
            <w:pPr>
              <w:autoSpaceDE w:val="0"/>
              <w:autoSpaceDN w:val="0"/>
              <w:adjustRightInd w:val="0"/>
              <w:jc w:val="both"/>
              <w:rPr>
                <w:sz w:val="22"/>
                <w:szCs w:val="22"/>
              </w:rPr>
            </w:pPr>
            <w:r w:rsidRPr="00352C38">
              <w:rPr>
                <w:sz w:val="22"/>
                <w:szCs w:val="22"/>
              </w:rPr>
              <w:t>Продолжительность рабочего дня непосредственно предшествующего нерабочему праздничному дню, уменьшается на один час;</w:t>
            </w:r>
          </w:p>
          <w:p w:rsidR="00316CD7" w:rsidRPr="00E84A5E" w:rsidRDefault="00316CD7" w:rsidP="00352C38">
            <w:pPr>
              <w:autoSpaceDE w:val="0"/>
              <w:autoSpaceDN w:val="0"/>
              <w:adjustRightInd w:val="0"/>
              <w:jc w:val="both"/>
              <w:rPr>
                <w:sz w:val="22"/>
                <w:szCs w:val="22"/>
              </w:rPr>
            </w:pPr>
            <w:r w:rsidRPr="00352C38">
              <w:rPr>
                <w:sz w:val="22"/>
                <w:szCs w:val="22"/>
              </w:rPr>
              <w:t xml:space="preserve">Время приема посетителей: </w:t>
            </w:r>
            <w:r w:rsidRPr="00E84A5E">
              <w:rPr>
                <w:sz w:val="22"/>
                <w:szCs w:val="22"/>
              </w:rPr>
              <w:t>вторник с 13-00 до 1</w:t>
            </w:r>
            <w:r w:rsidR="0039206D" w:rsidRPr="0039206D">
              <w:rPr>
                <w:sz w:val="22"/>
                <w:szCs w:val="22"/>
              </w:rPr>
              <w:t>6</w:t>
            </w:r>
            <w:r w:rsidR="008606B0">
              <w:rPr>
                <w:sz w:val="22"/>
                <w:szCs w:val="22"/>
              </w:rPr>
              <w:t>-3</w:t>
            </w:r>
            <w:r w:rsidRPr="00E84A5E">
              <w:rPr>
                <w:sz w:val="22"/>
                <w:szCs w:val="22"/>
              </w:rPr>
              <w:t>0;</w:t>
            </w:r>
          </w:p>
          <w:p w:rsidR="00316CD7" w:rsidRPr="00352C38" w:rsidRDefault="00316CD7" w:rsidP="00352C38">
            <w:pPr>
              <w:autoSpaceDE w:val="0"/>
              <w:autoSpaceDN w:val="0"/>
              <w:adjustRightInd w:val="0"/>
              <w:jc w:val="both"/>
              <w:rPr>
                <w:sz w:val="22"/>
                <w:szCs w:val="22"/>
              </w:rPr>
            </w:pPr>
            <w:r w:rsidRPr="00E84A5E">
              <w:rPr>
                <w:sz w:val="22"/>
                <w:szCs w:val="22"/>
              </w:rPr>
              <w:t xml:space="preserve">                                                  четверг с </w:t>
            </w:r>
            <w:r w:rsidR="0039206D" w:rsidRPr="00523E28">
              <w:rPr>
                <w:sz w:val="22"/>
                <w:szCs w:val="22"/>
              </w:rPr>
              <w:t>8</w:t>
            </w:r>
            <w:r w:rsidRPr="00E84A5E">
              <w:rPr>
                <w:sz w:val="22"/>
                <w:szCs w:val="22"/>
              </w:rPr>
              <w:t>-00 до 12-00.</w:t>
            </w:r>
          </w:p>
          <w:p w:rsidR="00316CD7" w:rsidRPr="00352C38" w:rsidRDefault="00316CD7" w:rsidP="00352C38">
            <w:pPr>
              <w:autoSpaceDE w:val="0"/>
              <w:autoSpaceDN w:val="0"/>
              <w:adjustRightInd w:val="0"/>
              <w:jc w:val="both"/>
              <w:rPr>
                <w:sz w:val="22"/>
                <w:szCs w:val="22"/>
              </w:rPr>
            </w:pPr>
            <w:r w:rsidRPr="00352C38">
              <w:rPr>
                <w:sz w:val="22"/>
                <w:szCs w:val="22"/>
              </w:rPr>
              <w:t>в) номер кабинета, где проводятся прием и информирование посетителей по вопросам осуществления муниципального контроля:</w:t>
            </w:r>
          </w:p>
          <w:p w:rsidR="00316CD7" w:rsidRPr="008606B0" w:rsidRDefault="00316CD7" w:rsidP="00E84A5E">
            <w:pPr>
              <w:autoSpaceDE w:val="0"/>
              <w:autoSpaceDN w:val="0"/>
              <w:adjustRightInd w:val="0"/>
              <w:jc w:val="both"/>
              <w:rPr>
                <w:sz w:val="22"/>
                <w:szCs w:val="22"/>
              </w:rPr>
            </w:pPr>
            <w:r w:rsidRPr="00352C38">
              <w:rPr>
                <w:sz w:val="22"/>
                <w:szCs w:val="22"/>
              </w:rPr>
              <w:t>прием и информировани</w:t>
            </w:r>
            <w:r w:rsidR="001E4D7D">
              <w:rPr>
                <w:sz w:val="22"/>
                <w:szCs w:val="22"/>
              </w:rPr>
              <w:t>е посетителей а</w:t>
            </w:r>
            <w:r w:rsidRPr="00352C38">
              <w:rPr>
                <w:sz w:val="22"/>
                <w:szCs w:val="22"/>
              </w:rPr>
              <w:t>дминистрации</w:t>
            </w:r>
            <w:r w:rsidR="008A7BC6" w:rsidRPr="00E44B56">
              <w:rPr>
                <w:color w:val="000000"/>
                <w:sz w:val="22"/>
                <w:szCs w:val="22"/>
              </w:rPr>
              <w:t xml:space="preserve"> муниципального </w:t>
            </w:r>
            <w:r w:rsidR="0039206D" w:rsidRPr="0039206D">
              <w:rPr>
                <w:color w:val="000000"/>
                <w:sz w:val="22"/>
                <w:szCs w:val="22"/>
              </w:rPr>
              <w:t>образования «</w:t>
            </w:r>
            <w:r w:rsidR="008606B0">
              <w:rPr>
                <w:color w:val="000000"/>
                <w:sz w:val="22"/>
                <w:szCs w:val="22"/>
              </w:rPr>
              <w:t>Пустомержское</w:t>
            </w:r>
            <w:r w:rsidR="0039206D" w:rsidRPr="0039206D">
              <w:rPr>
                <w:color w:val="000000"/>
                <w:sz w:val="22"/>
                <w:szCs w:val="22"/>
              </w:rPr>
              <w:t xml:space="preserve"> сельское </w:t>
            </w:r>
            <w:r w:rsidR="0039206D" w:rsidRPr="0039206D">
              <w:rPr>
                <w:color w:val="000000"/>
                <w:sz w:val="22"/>
                <w:szCs w:val="22"/>
              </w:rPr>
              <w:lastRenderedPageBreak/>
              <w:t xml:space="preserve">поселение» Кингисеппского муниципального района Ленинградской области </w:t>
            </w:r>
            <w:r w:rsidRPr="0039206D">
              <w:rPr>
                <w:sz w:val="22"/>
                <w:szCs w:val="22"/>
              </w:rPr>
              <w:t xml:space="preserve"> в кабинете № </w:t>
            </w:r>
            <w:r w:rsidR="008606B0" w:rsidRPr="008606B0">
              <w:rPr>
                <w:sz w:val="22"/>
                <w:szCs w:val="22"/>
              </w:rPr>
              <w:t>4</w:t>
            </w:r>
          </w:p>
        </w:tc>
        <w:tc>
          <w:tcPr>
            <w:tcW w:w="2126" w:type="dxa"/>
            <w:vAlign w:val="center"/>
          </w:tcPr>
          <w:p w:rsidR="00316CD7" w:rsidRPr="00352C38" w:rsidRDefault="00316CD7" w:rsidP="00352C38">
            <w:pPr>
              <w:jc w:val="center"/>
              <w:rPr>
                <w:sz w:val="22"/>
                <w:szCs w:val="22"/>
              </w:rPr>
            </w:pPr>
          </w:p>
        </w:tc>
        <w:tc>
          <w:tcPr>
            <w:tcW w:w="1701" w:type="dxa"/>
            <w:vMerge/>
          </w:tcPr>
          <w:p w:rsidR="00316CD7" w:rsidRPr="00352C38" w:rsidRDefault="00316CD7" w:rsidP="00352C38">
            <w:pPr>
              <w:contextualSpacing/>
              <w:jc w:val="center"/>
              <w:rPr>
                <w:sz w:val="22"/>
                <w:szCs w:val="22"/>
              </w:rPr>
            </w:pPr>
          </w:p>
        </w:tc>
      </w:tr>
      <w:tr w:rsidR="00316CD7" w:rsidRPr="00352C38" w:rsidTr="00352C38">
        <w:tc>
          <w:tcPr>
            <w:tcW w:w="568" w:type="dxa"/>
          </w:tcPr>
          <w:p w:rsidR="00316CD7" w:rsidRPr="00352C38" w:rsidRDefault="00316CD7" w:rsidP="00352C38">
            <w:pPr>
              <w:jc w:val="center"/>
              <w:rPr>
                <w:sz w:val="22"/>
                <w:szCs w:val="22"/>
              </w:rPr>
            </w:pPr>
            <w:r w:rsidRPr="00352C38">
              <w:rPr>
                <w:sz w:val="22"/>
                <w:szCs w:val="22"/>
              </w:rPr>
              <w:lastRenderedPageBreak/>
              <w:t xml:space="preserve">6. </w:t>
            </w:r>
          </w:p>
        </w:tc>
        <w:tc>
          <w:tcPr>
            <w:tcW w:w="5954" w:type="dxa"/>
          </w:tcPr>
          <w:p w:rsidR="00316CD7" w:rsidRPr="00352C38" w:rsidRDefault="00316CD7" w:rsidP="00352C38">
            <w:pPr>
              <w:pStyle w:val="ConsPlusNormal"/>
              <w:ind w:firstLine="0"/>
              <w:jc w:val="both"/>
              <w:rPr>
                <w:rFonts w:ascii="Times New Roman" w:hAnsi="Times New Roman" w:cs="Times New Roman"/>
                <w:sz w:val="22"/>
                <w:szCs w:val="22"/>
              </w:rPr>
            </w:pPr>
            <w:r w:rsidRPr="00352C38">
              <w:rPr>
                <w:rFonts w:ascii="Times New Roman" w:hAnsi="Times New Roman" w:cs="Times New Roman"/>
                <w:sz w:val="22"/>
                <w:szCs w:val="22"/>
              </w:rPr>
              <w:t>Внесение информации о проводимых проверках и их результатах в ФГИС «Единый реестр контрольно- надзорных мероприятий»</w:t>
            </w:r>
          </w:p>
        </w:tc>
        <w:tc>
          <w:tcPr>
            <w:tcW w:w="2126" w:type="dxa"/>
            <w:vAlign w:val="center"/>
          </w:tcPr>
          <w:p w:rsidR="00316CD7" w:rsidRPr="00352C38" w:rsidRDefault="00316CD7" w:rsidP="00352C38">
            <w:pPr>
              <w:jc w:val="center"/>
              <w:rPr>
                <w:sz w:val="22"/>
                <w:szCs w:val="22"/>
              </w:rPr>
            </w:pPr>
            <w:r w:rsidRPr="00352C38">
              <w:rPr>
                <w:sz w:val="22"/>
                <w:szCs w:val="22"/>
              </w:rPr>
              <w:t>Постоянно</w:t>
            </w:r>
          </w:p>
        </w:tc>
        <w:tc>
          <w:tcPr>
            <w:tcW w:w="1701" w:type="dxa"/>
            <w:vMerge/>
          </w:tcPr>
          <w:p w:rsidR="00316CD7" w:rsidRPr="00352C38" w:rsidRDefault="00316CD7" w:rsidP="00352C38">
            <w:pPr>
              <w:jc w:val="center"/>
              <w:rPr>
                <w:sz w:val="22"/>
                <w:szCs w:val="22"/>
              </w:rPr>
            </w:pPr>
          </w:p>
        </w:tc>
      </w:tr>
      <w:tr w:rsidR="00316CD7" w:rsidRPr="00352C38" w:rsidTr="00352C38">
        <w:trPr>
          <w:trHeight w:val="1154"/>
        </w:trPr>
        <w:tc>
          <w:tcPr>
            <w:tcW w:w="568" w:type="dxa"/>
          </w:tcPr>
          <w:p w:rsidR="00316CD7" w:rsidRPr="00352C38" w:rsidRDefault="00316CD7" w:rsidP="00352C38">
            <w:pPr>
              <w:jc w:val="center"/>
              <w:rPr>
                <w:sz w:val="22"/>
                <w:szCs w:val="22"/>
              </w:rPr>
            </w:pPr>
            <w:r w:rsidRPr="00352C38">
              <w:rPr>
                <w:sz w:val="22"/>
                <w:szCs w:val="22"/>
              </w:rPr>
              <w:t>7.</w:t>
            </w:r>
          </w:p>
        </w:tc>
        <w:tc>
          <w:tcPr>
            <w:tcW w:w="5954" w:type="dxa"/>
          </w:tcPr>
          <w:p w:rsidR="00316CD7" w:rsidRPr="00352C38" w:rsidRDefault="00316CD7" w:rsidP="00352C38">
            <w:pPr>
              <w:jc w:val="both"/>
              <w:rPr>
                <w:sz w:val="22"/>
                <w:szCs w:val="22"/>
              </w:rPr>
            </w:pPr>
            <w:r w:rsidRPr="00352C38">
              <w:rPr>
                <w:sz w:val="22"/>
                <w:szCs w:val="22"/>
              </w:rPr>
              <w:t xml:space="preserve">Разработка и утверждение программы </w:t>
            </w:r>
            <w:r w:rsidRPr="00352C38">
              <w:rPr>
                <w:bCs/>
                <w:sz w:val="22"/>
                <w:szCs w:val="22"/>
              </w:rPr>
              <w:t xml:space="preserve">профилактики рисков причинения вреда (ущерба) охраняемым законом ценностям, </w:t>
            </w:r>
            <w:r w:rsidRPr="00352C38">
              <w:rPr>
                <w:sz w:val="22"/>
                <w:szCs w:val="22"/>
              </w:rPr>
              <w:t xml:space="preserve">территории </w:t>
            </w:r>
            <w:r w:rsidR="00871191">
              <w:rPr>
                <w:sz w:val="22"/>
                <w:szCs w:val="22"/>
              </w:rPr>
              <w:t xml:space="preserve">муниципального </w:t>
            </w:r>
            <w:r w:rsidR="00871191" w:rsidRPr="00871191">
              <w:rPr>
                <w:color w:val="000000"/>
                <w:sz w:val="22"/>
                <w:szCs w:val="22"/>
              </w:rPr>
              <w:t>образования «</w:t>
            </w:r>
            <w:r w:rsidR="008606B0">
              <w:rPr>
                <w:color w:val="000000"/>
                <w:sz w:val="22"/>
                <w:szCs w:val="22"/>
              </w:rPr>
              <w:t>Пустомержское</w:t>
            </w:r>
            <w:r w:rsidR="00871191" w:rsidRPr="00871191">
              <w:rPr>
                <w:color w:val="000000"/>
                <w:sz w:val="22"/>
                <w:szCs w:val="22"/>
              </w:rPr>
              <w:t xml:space="preserve"> сельское поселение» Кингисеппского муниципального района</w:t>
            </w:r>
            <w:r w:rsidR="00871191">
              <w:rPr>
                <w:color w:val="000000"/>
                <w:szCs w:val="28"/>
              </w:rPr>
              <w:t xml:space="preserve"> </w:t>
            </w:r>
            <w:r w:rsidR="00871191" w:rsidRPr="00871191">
              <w:rPr>
                <w:color w:val="000000"/>
                <w:sz w:val="22"/>
                <w:szCs w:val="22"/>
              </w:rPr>
              <w:t>Ленинградской области</w:t>
            </w:r>
            <w:r w:rsidRPr="00352C38">
              <w:rPr>
                <w:sz w:val="22"/>
                <w:szCs w:val="22"/>
              </w:rPr>
              <w:t xml:space="preserve"> на 2023 год</w:t>
            </w:r>
          </w:p>
        </w:tc>
        <w:tc>
          <w:tcPr>
            <w:tcW w:w="2126" w:type="dxa"/>
            <w:vAlign w:val="center"/>
          </w:tcPr>
          <w:p w:rsidR="00316CD7" w:rsidRPr="00352C38" w:rsidRDefault="008B6DF3" w:rsidP="00352C38">
            <w:pPr>
              <w:jc w:val="center"/>
              <w:rPr>
                <w:sz w:val="22"/>
                <w:szCs w:val="22"/>
              </w:rPr>
            </w:pPr>
            <w:r>
              <w:rPr>
                <w:sz w:val="22"/>
                <w:szCs w:val="22"/>
              </w:rPr>
              <w:t>Август 2023</w:t>
            </w:r>
            <w:r w:rsidR="00316CD7" w:rsidRPr="00352C38">
              <w:rPr>
                <w:sz w:val="22"/>
                <w:szCs w:val="22"/>
              </w:rPr>
              <w:t xml:space="preserve"> г.</w:t>
            </w:r>
          </w:p>
          <w:p w:rsidR="00316CD7" w:rsidRPr="00352C38" w:rsidRDefault="008B6DF3" w:rsidP="00352C38">
            <w:pPr>
              <w:jc w:val="center"/>
              <w:rPr>
                <w:sz w:val="22"/>
                <w:szCs w:val="22"/>
              </w:rPr>
            </w:pPr>
            <w:r>
              <w:rPr>
                <w:sz w:val="22"/>
                <w:szCs w:val="22"/>
              </w:rPr>
              <w:t>(не позднее 20 сентября 2023</w:t>
            </w:r>
            <w:r w:rsidR="00316CD7" w:rsidRPr="00352C38">
              <w:rPr>
                <w:sz w:val="22"/>
                <w:szCs w:val="22"/>
              </w:rPr>
              <w:t>)</w:t>
            </w:r>
            <w:r w:rsidR="00316CD7" w:rsidRPr="00352C38">
              <w:rPr>
                <w:color w:val="000000"/>
                <w:sz w:val="22"/>
                <w:szCs w:val="22"/>
                <w:shd w:val="clear" w:color="auto" w:fill="FFFFFF"/>
              </w:rPr>
              <w:t xml:space="preserve"> </w:t>
            </w:r>
          </w:p>
        </w:tc>
        <w:tc>
          <w:tcPr>
            <w:tcW w:w="1701" w:type="dxa"/>
            <w:vMerge/>
          </w:tcPr>
          <w:p w:rsidR="00316CD7" w:rsidRPr="00352C38" w:rsidRDefault="00316CD7" w:rsidP="00352C38">
            <w:pPr>
              <w:contextualSpacing/>
              <w:jc w:val="center"/>
              <w:rPr>
                <w:sz w:val="22"/>
                <w:szCs w:val="22"/>
              </w:rPr>
            </w:pPr>
          </w:p>
        </w:tc>
      </w:tr>
      <w:tr w:rsidR="00316CD7" w:rsidRPr="00352C38" w:rsidTr="00352C38">
        <w:trPr>
          <w:trHeight w:val="1128"/>
        </w:trPr>
        <w:tc>
          <w:tcPr>
            <w:tcW w:w="568" w:type="dxa"/>
          </w:tcPr>
          <w:p w:rsidR="00316CD7" w:rsidRPr="00352C38" w:rsidRDefault="00316CD7" w:rsidP="00352C38">
            <w:pPr>
              <w:jc w:val="center"/>
              <w:rPr>
                <w:sz w:val="22"/>
                <w:szCs w:val="22"/>
              </w:rPr>
            </w:pPr>
            <w:r w:rsidRPr="00352C38">
              <w:rPr>
                <w:sz w:val="22"/>
                <w:szCs w:val="22"/>
              </w:rPr>
              <w:t>8.</w:t>
            </w:r>
          </w:p>
        </w:tc>
        <w:tc>
          <w:tcPr>
            <w:tcW w:w="5954" w:type="dxa"/>
          </w:tcPr>
          <w:p w:rsidR="00316CD7" w:rsidRPr="00352C38" w:rsidRDefault="00316CD7" w:rsidP="00352C38">
            <w:pPr>
              <w:jc w:val="both"/>
              <w:rPr>
                <w:sz w:val="22"/>
                <w:szCs w:val="22"/>
              </w:rPr>
            </w:pPr>
            <w:r w:rsidRPr="00352C38">
              <w:rPr>
                <w:color w:val="000000"/>
                <w:sz w:val="22"/>
                <w:szCs w:val="22"/>
                <w:shd w:val="clear" w:color="auto" w:fill="FFFFFF"/>
              </w:rPr>
              <w:t>Определение перечня объектов контроля, учитываемых в рамках формирования ежегодного плана контрольных  мероприятий, с указанием категории риска</w:t>
            </w:r>
          </w:p>
        </w:tc>
        <w:tc>
          <w:tcPr>
            <w:tcW w:w="2126" w:type="dxa"/>
            <w:vAlign w:val="center"/>
          </w:tcPr>
          <w:p w:rsidR="00316CD7" w:rsidRPr="00352C38" w:rsidRDefault="00316CD7" w:rsidP="00352C38">
            <w:pPr>
              <w:jc w:val="center"/>
              <w:rPr>
                <w:sz w:val="22"/>
                <w:szCs w:val="22"/>
              </w:rPr>
            </w:pPr>
            <w:r w:rsidRPr="00352C38">
              <w:rPr>
                <w:sz w:val="22"/>
                <w:szCs w:val="22"/>
              </w:rPr>
              <w:t xml:space="preserve">В течение года </w:t>
            </w:r>
          </w:p>
          <w:p w:rsidR="00316CD7" w:rsidRPr="00352C38" w:rsidRDefault="008B6DF3" w:rsidP="00352C38">
            <w:pPr>
              <w:jc w:val="center"/>
              <w:rPr>
                <w:sz w:val="22"/>
                <w:szCs w:val="22"/>
              </w:rPr>
            </w:pPr>
            <w:r>
              <w:rPr>
                <w:sz w:val="22"/>
                <w:szCs w:val="22"/>
              </w:rPr>
              <w:t>(не позднее 01.09.2023</w:t>
            </w:r>
            <w:r w:rsidR="00316CD7" w:rsidRPr="00352C38">
              <w:rPr>
                <w:sz w:val="22"/>
                <w:szCs w:val="22"/>
              </w:rPr>
              <w:t>)</w:t>
            </w:r>
          </w:p>
        </w:tc>
        <w:tc>
          <w:tcPr>
            <w:tcW w:w="1701" w:type="dxa"/>
          </w:tcPr>
          <w:p w:rsidR="00316CD7" w:rsidRPr="00352C38" w:rsidRDefault="00316CD7" w:rsidP="00352C38">
            <w:pPr>
              <w:contextualSpacing/>
              <w:rPr>
                <w:sz w:val="22"/>
                <w:szCs w:val="22"/>
              </w:rPr>
            </w:pPr>
          </w:p>
        </w:tc>
      </w:tr>
    </w:tbl>
    <w:p w:rsidR="00316CD7" w:rsidRPr="00352C38" w:rsidRDefault="00316CD7" w:rsidP="00316CD7">
      <w:pPr>
        <w:pStyle w:val="a9"/>
        <w:ind w:firstLine="567"/>
        <w:jc w:val="center"/>
        <w:rPr>
          <w:rFonts w:ascii="Times New Roman" w:hAnsi="Times New Roman"/>
        </w:rPr>
      </w:pPr>
    </w:p>
    <w:p w:rsidR="00316CD7" w:rsidRPr="00352C38" w:rsidRDefault="00316CD7" w:rsidP="00316CD7">
      <w:pPr>
        <w:jc w:val="center"/>
        <w:rPr>
          <w:b/>
          <w:szCs w:val="28"/>
        </w:rPr>
      </w:pPr>
      <w:r w:rsidRPr="00352C38">
        <w:rPr>
          <w:b/>
          <w:szCs w:val="28"/>
        </w:rPr>
        <w:t>Перечень уполномоченных лиц, ответственных за организацию</w:t>
      </w:r>
    </w:p>
    <w:p w:rsidR="00316CD7" w:rsidRPr="00352C38" w:rsidRDefault="00316CD7" w:rsidP="00316CD7">
      <w:pPr>
        <w:jc w:val="center"/>
        <w:rPr>
          <w:b/>
          <w:szCs w:val="28"/>
        </w:rPr>
      </w:pPr>
      <w:r w:rsidRPr="00352C38">
        <w:rPr>
          <w:b/>
          <w:szCs w:val="28"/>
        </w:rPr>
        <w:t>и проведение профилактических мероприятий в сфере муниципального земельного контроля</w:t>
      </w:r>
    </w:p>
    <w:p w:rsidR="00316CD7" w:rsidRPr="00352C38" w:rsidRDefault="00316CD7" w:rsidP="00316CD7">
      <w:pPr>
        <w:pStyle w:val="ConsPlusTitle"/>
        <w:jc w:val="center"/>
        <w:rPr>
          <w:rFonts w:ascii="Times New Roman" w:hAnsi="Times New Roman" w:cs="Times New Roman"/>
          <w:sz w:val="28"/>
          <w:szCs w:val="28"/>
        </w:rPr>
      </w:pPr>
    </w:p>
    <w:p w:rsidR="00316CD7" w:rsidRDefault="00316CD7" w:rsidP="00316CD7">
      <w:pPr>
        <w:pStyle w:val="a9"/>
        <w:ind w:firstLine="567"/>
        <w:jc w:val="both"/>
        <w:rPr>
          <w:rFonts w:ascii="Times New Roman" w:hAnsi="Times New Roman"/>
          <w:sz w:val="28"/>
          <w:szCs w:val="28"/>
        </w:rPr>
      </w:pPr>
      <w:r w:rsidRPr="00352C38">
        <w:rPr>
          <w:rFonts w:ascii="Times New Roman" w:hAnsi="Times New Roman"/>
          <w:sz w:val="28"/>
          <w:szCs w:val="28"/>
        </w:rPr>
        <w:t xml:space="preserve">Должностными лицами </w:t>
      </w:r>
      <w:r w:rsidR="001E4D7D">
        <w:rPr>
          <w:rFonts w:ascii="Times New Roman" w:hAnsi="Times New Roman"/>
          <w:sz w:val="28"/>
          <w:szCs w:val="28"/>
        </w:rPr>
        <w:t>а</w:t>
      </w:r>
      <w:r w:rsidRPr="008A7BC6">
        <w:rPr>
          <w:rFonts w:ascii="Times New Roman" w:hAnsi="Times New Roman"/>
          <w:sz w:val="28"/>
          <w:szCs w:val="28"/>
        </w:rPr>
        <w:t>дминистрации</w:t>
      </w:r>
      <w:r w:rsidR="008A7BC6" w:rsidRPr="008A7BC6">
        <w:rPr>
          <w:rFonts w:ascii="Times New Roman" w:hAnsi="Times New Roman"/>
          <w:sz w:val="28"/>
          <w:szCs w:val="28"/>
        </w:rPr>
        <w:t xml:space="preserve"> </w:t>
      </w:r>
      <w:r w:rsidR="008A7BC6" w:rsidRPr="008A7BC6">
        <w:rPr>
          <w:rFonts w:ascii="Times New Roman" w:hAnsi="Times New Roman"/>
          <w:color w:val="000000"/>
          <w:sz w:val="28"/>
          <w:szCs w:val="28"/>
        </w:rPr>
        <w:t xml:space="preserve">муниципального </w:t>
      </w:r>
      <w:r w:rsidR="00871191" w:rsidRPr="00871191">
        <w:rPr>
          <w:rFonts w:ascii="Times New Roman" w:hAnsi="Times New Roman"/>
          <w:color w:val="000000"/>
          <w:sz w:val="28"/>
          <w:szCs w:val="28"/>
        </w:rPr>
        <w:t>образования «</w:t>
      </w:r>
      <w:r w:rsidR="008606B0">
        <w:rPr>
          <w:rFonts w:ascii="Times New Roman" w:hAnsi="Times New Roman"/>
          <w:color w:val="000000"/>
          <w:sz w:val="28"/>
          <w:szCs w:val="28"/>
        </w:rPr>
        <w:t>Пустомержское</w:t>
      </w:r>
      <w:r w:rsidR="00871191" w:rsidRPr="00871191">
        <w:rPr>
          <w:rFonts w:ascii="Times New Roman" w:hAnsi="Times New Roman"/>
          <w:color w:val="000000"/>
          <w:sz w:val="28"/>
          <w:szCs w:val="28"/>
        </w:rPr>
        <w:t xml:space="preserve"> сельское поселение» Кингисеппского муниципального района Ленинградской </w:t>
      </w:r>
      <w:r w:rsidR="00FB00C3" w:rsidRPr="00871191">
        <w:rPr>
          <w:rFonts w:ascii="Times New Roman" w:hAnsi="Times New Roman"/>
          <w:color w:val="000000"/>
          <w:sz w:val="28"/>
          <w:szCs w:val="28"/>
        </w:rPr>
        <w:t>области,</w:t>
      </w:r>
      <w:r w:rsidRPr="00871191">
        <w:rPr>
          <w:rFonts w:ascii="Times New Roman" w:hAnsi="Times New Roman"/>
          <w:sz w:val="28"/>
          <w:szCs w:val="28"/>
        </w:rPr>
        <w:t xml:space="preserve"> уполномоченными (ответственными) за реализацию мероприятий по</w:t>
      </w:r>
      <w:r w:rsidRPr="00352C38">
        <w:rPr>
          <w:rFonts w:ascii="Times New Roman" w:hAnsi="Times New Roman"/>
          <w:sz w:val="28"/>
          <w:szCs w:val="28"/>
        </w:rPr>
        <w:t xml:space="preserve"> профилактике нарушений по муниципальному контролю, являются:</w:t>
      </w:r>
    </w:p>
    <w:p w:rsidR="007B21C8" w:rsidRDefault="007B21C8" w:rsidP="00316CD7">
      <w:pPr>
        <w:pStyle w:val="a9"/>
        <w:ind w:firstLine="567"/>
        <w:jc w:val="both"/>
        <w:rPr>
          <w:rFonts w:ascii="Times New Roman" w:hAnsi="Times New Roman"/>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90"/>
        <w:gridCol w:w="3118"/>
        <w:gridCol w:w="2977"/>
      </w:tblGrid>
      <w:tr w:rsidR="007B21C8" w:rsidRPr="00AE6CE4" w:rsidTr="00F408B6">
        <w:tc>
          <w:tcPr>
            <w:tcW w:w="3890" w:type="dxa"/>
            <w:vAlign w:val="center"/>
          </w:tcPr>
          <w:p w:rsidR="007B21C8" w:rsidRPr="00AE6CE4" w:rsidRDefault="007B21C8" w:rsidP="007B21C8">
            <w:pPr>
              <w:pStyle w:val="ConsPlusNormal"/>
              <w:jc w:val="center"/>
              <w:rPr>
                <w:rFonts w:ascii="Times New Roman" w:hAnsi="Times New Roman" w:cs="Times New Roman"/>
                <w:sz w:val="22"/>
                <w:szCs w:val="22"/>
              </w:rPr>
            </w:pPr>
            <w:r w:rsidRPr="00AE6CE4">
              <w:rPr>
                <w:rFonts w:ascii="Times New Roman" w:hAnsi="Times New Roman" w:cs="Times New Roman"/>
                <w:sz w:val="22"/>
                <w:szCs w:val="22"/>
              </w:rPr>
              <w:t>Должность</w:t>
            </w:r>
          </w:p>
        </w:tc>
        <w:tc>
          <w:tcPr>
            <w:tcW w:w="3118" w:type="dxa"/>
            <w:vAlign w:val="center"/>
          </w:tcPr>
          <w:p w:rsidR="007B21C8" w:rsidRPr="00AE6CE4" w:rsidRDefault="007B21C8" w:rsidP="007B21C8">
            <w:pPr>
              <w:pStyle w:val="ConsPlusNormal"/>
              <w:ind w:firstLine="0"/>
              <w:jc w:val="center"/>
              <w:rPr>
                <w:rFonts w:ascii="Times New Roman" w:hAnsi="Times New Roman" w:cs="Times New Roman"/>
                <w:sz w:val="22"/>
                <w:szCs w:val="22"/>
              </w:rPr>
            </w:pPr>
            <w:r w:rsidRPr="00AE6CE4">
              <w:rPr>
                <w:rFonts w:ascii="Times New Roman" w:hAnsi="Times New Roman" w:cs="Times New Roman"/>
                <w:sz w:val="22"/>
                <w:szCs w:val="22"/>
              </w:rPr>
              <w:t>Функции</w:t>
            </w:r>
          </w:p>
        </w:tc>
        <w:tc>
          <w:tcPr>
            <w:tcW w:w="2977" w:type="dxa"/>
            <w:vAlign w:val="center"/>
          </w:tcPr>
          <w:p w:rsidR="007B21C8" w:rsidRPr="00AE6CE4" w:rsidRDefault="007B21C8" w:rsidP="007B21C8">
            <w:pPr>
              <w:pStyle w:val="ConsPlusNormal"/>
              <w:ind w:firstLine="0"/>
              <w:jc w:val="center"/>
              <w:rPr>
                <w:rFonts w:ascii="Times New Roman" w:hAnsi="Times New Roman" w:cs="Times New Roman"/>
                <w:sz w:val="22"/>
                <w:szCs w:val="22"/>
              </w:rPr>
            </w:pPr>
            <w:r w:rsidRPr="00AE6CE4">
              <w:rPr>
                <w:rFonts w:ascii="Times New Roman" w:hAnsi="Times New Roman" w:cs="Times New Roman"/>
                <w:sz w:val="22"/>
                <w:szCs w:val="22"/>
              </w:rPr>
              <w:t>Контакты</w:t>
            </w:r>
          </w:p>
        </w:tc>
      </w:tr>
      <w:tr w:rsidR="007B21C8" w:rsidRPr="0016645E" w:rsidTr="00F408B6">
        <w:tc>
          <w:tcPr>
            <w:tcW w:w="3890" w:type="dxa"/>
            <w:vAlign w:val="center"/>
          </w:tcPr>
          <w:p w:rsidR="001E4D7D" w:rsidRPr="001E4D7D" w:rsidRDefault="00871191" w:rsidP="001E4D7D">
            <w:pPr>
              <w:pStyle w:val="ConsPlusNormal"/>
              <w:ind w:firstLine="0"/>
              <w:rPr>
                <w:rFonts w:ascii="Times New Roman" w:hAnsi="Times New Roman" w:cs="Times New Roman"/>
                <w:sz w:val="22"/>
                <w:szCs w:val="22"/>
              </w:rPr>
            </w:pPr>
            <w:r>
              <w:rPr>
                <w:rFonts w:ascii="Times New Roman" w:hAnsi="Times New Roman" w:cs="Times New Roman"/>
                <w:sz w:val="22"/>
                <w:szCs w:val="22"/>
              </w:rPr>
              <w:t>глав</w:t>
            </w:r>
            <w:r w:rsidR="00FB00C3">
              <w:rPr>
                <w:rFonts w:ascii="Times New Roman" w:hAnsi="Times New Roman" w:cs="Times New Roman"/>
                <w:sz w:val="22"/>
                <w:szCs w:val="22"/>
              </w:rPr>
              <w:t>а</w:t>
            </w:r>
            <w:r>
              <w:rPr>
                <w:rFonts w:ascii="Times New Roman" w:hAnsi="Times New Roman" w:cs="Times New Roman"/>
                <w:sz w:val="22"/>
                <w:szCs w:val="22"/>
              </w:rPr>
              <w:t xml:space="preserve"> администрации</w:t>
            </w:r>
          </w:p>
          <w:p w:rsidR="007B21C8" w:rsidRPr="00AE6CE4" w:rsidRDefault="001E4D7D" w:rsidP="001E4D7D">
            <w:pPr>
              <w:pStyle w:val="ConsPlusNormal"/>
              <w:ind w:firstLine="0"/>
              <w:jc w:val="both"/>
              <w:rPr>
                <w:rFonts w:ascii="Times New Roman" w:hAnsi="Times New Roman" w:cs="Times New Roman"/>
                <w:sz w:val="22"/>
                <w:szCs w:val="22"/>
                <w:highlight w:val="yellow"/>
              </w:rPr>
            </w:pPr>
            <w:r w:rsidRPr="001E4D7D">
              <w:rPr>
                <w:rFonts w:ascii="Times New Roman" w:hAnsi="Times New Roman" w:cs="Times New Roman"/>
                <w:sz w:val="22"/>
                <w:szCs w:val="22"/>
              </w:rPr>
              <w:t>(Руководитель и координатор Программы)</w:t>
            </w:r>
          </w:p>
        </w:tc>
        <w:tc>
          <w:tcPr>
            <w:tcW w:w="3118" w:type="dxa"/>
            <w:vMerge w:val="restart"/>
            <w:vAlign w:val="center"/>
          </w:tcPr>
          <w:p w:rsidR="007B21C8" w:rsidRPr="00AE6CE4" w:rsidRDefault="007B21C8" w:rsidP="007B21C8">
            <w:pPr>
              <w:pStyle w:val="ConsPlusNormal"/>
              <w:ind w:firstLine="0"/>
              <w:jc w:val="both"/>
              <w:rPr>
                <w:rFonts w:ascii="Times New Roman" w:hAnsi="Times New Roman" w:cs="Times New Roman"/>
                <w:sz w:val="22"/>
                <w:szCs w:val="22"/>
              </w:rPr>
            </w:pPr>
            <w:r w:rsidRPr="00AE6CE4">
              <w:rPr>
                <w:rFonts w:ascii="Times New Roman" w:hAnsi="Times New Roman" w:cs="Times New Roman"/>
                <w:sz w:val="22"/>
                <w:szCs w:val="22"/>
              </w:rPr>
              <w:t>Организация и координация деятельности по реализации Программы</w:t>
            </w:r>
          </w:p>
        </w:tc>
        <w:tc>
          <w:tcPr>
            <w:tcW w:w="2977" w:type="dxa"/>
            <w:vAlign w:val="center"/>
          </w:tcPr>
          <w:p w:rsidR="007B21C8" w:rsidRPr="00C050CD" w:rsidRDefault="007B21C8" w:rsidP="007B21C8">
            <w:pPr>
              <w:pStyle w:val="ConsPlusNormal"/>
              <w:ind w:firstLine="0"/>
              <w:jc w:val="center"/>
              <w:rPr>
                <w:rFonts w:ascii="Times New Roman" w:hAnsi="Times New Roman" w:cs="Times New Roman"/>
                <w:sz w:val="22"/>
                <w:szCs w:val="22"/>
                <w:lang w:val="en-US"/>
              </w:rPr>
            </w:pPr>
            <w:r w:rsidRPr="00AE6CE4">
              <w:rPr>
                <w:rFonts w:ascii="Times New Roman" w:hAnsi="Times New Roman" w:cs="Times New Roman"/>
                <w:sz w:val="22"/>
                <w:szCs w:val="22"/>
              </w:rPr>
              <w:t>8(</w:t>
            </w:r>
            <w:r w:rsidR="00871191">
              <w:rPr>
                <w:rFonts w:ascii="Times New Roman" w:hAnsi="Times New Roman" w:cs="Times New Roman"/>
                <w:sz w:val="22"/>
                <w:szCs w:val="22"/>
              </w:rPr>
              <w:t>81375</w:t>
            </w:r>
            <w:r>
              <w:rPr>
                <w:rFonts w:ascii="Times New Roman" w:hAnsi="Times New Roman" w:cs="Times New Roman"/>
                <w:sz w:val="22"/>
                <w:szCs w:val="22"/>
              </w:rPr>
              <w:t>)</w:t>
            </w:r>
            <w:r>
              <w:rPr>
                <w:rFonts w:ascii="Times New Roman" w:hAnsi="Times New Roman" w:cs="Times New Roman"/>
                <w:sz w:val="22"/>
                <w:szCs w:val="22"/>
                <w:lang w:val="en-US"/>
              </w:rPr>
              <w:t xml:space="preserve"> 6</w:t>
            </w:r>
            <w:r w:rsidR="00C050CD">
              <w:rPr>
                <w:rFonts w:ascii="Times New Roman" w:hAnsi="Times New Roman" w:cs="Times New Roman"/>
                <w:sz w:val="22"/>
                <w:szCs w:val="22"/>
                <w:lang w:val="en-US"/>
              </w:rPr>
              <w:t>4366</w:t>
            </w:r>
          </w:p>
          <w:p w:rsidR="007B21C8" w:rsidRPr="0016645E" w:rsidRDefault="00C050CD" w:rsidP="007B21C8">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Pustomerga|</w:t>
            </w:r>
            <w:r w:rsidR="00871191">
              <w:rPr>
                <w:rFonts w:ascii="Times New Roman" w:hAnsi="Times New Roman" w:cs="Times New Roman"/>
                <w:sz w:val="22"/>
                <w:szCs w:val="22"/>
                <w:lang w:val="en-US"/>
              </w:rPr>
              <w:t>@mail.ru</w:t>
            </w:r>
          </w:p>
        </w:tc>
      </w:tr>
      <w:tr w:rsidR="007B21C8" w:rsidRPr="00AE6CE4" w:rsidTr="00F408B6">
        <w:tc>
          <w:tcPr>
            <w:tcW w:w="3890" w:type="dxa"/>
            <w:vAlign w:val="center"/>
          </w:tcPr>
          <w:p w:rsidR="007B21C8" w:rsidRPr="0016645E" w:rsidRDefault="007B21C8" w:rsidP="007B21C8">
            <w:pPr>
              <w:pStyle w:val="ConsPlusNormal"/>
              <w:ind w:firstLine="0"/>
              <w:jc w:val="both"/>
              <w:rPr>
                <w:rFonts w:ascii="Times New Roman" w:hAnsi="Times New Roman" w:cs="Times New Roman"/>
                <w:sz w:val="22"/>
                <w:szCs w:val="22"/>
              </w:rPr>
            </w:pPr>
          </w:p>
        </w:tc>
        <w:tc>
          <w:tcPr>
            <w:tcW w:w="3118" w:type="dxa"/>
            <w:vMerge/>
            <w:vAlign w:val="center"/>
          </w:tcPr>
          <w:p w:rsidR="007B21C8" w:rsidRPr="00AE6CE4" w:rsidRDefault="007B21C8" w:rsidP="007B21C8">
            <w:pPr>
              <w:pStyle w:val="ConsPlusNormal"/>
              <w:ind w:firstLine="0"/>
              <w:jc w:val="both"/>
              <w:rPr>
                <w:rFonts w:ascii="Times New Roman" w:hAnsi="Times New Roman" w:cs="Times New Roman"/>
                <w:sz w:val="22"/>
                <w:szCs w:val="22"/>
              </w:rPr>
            </w:pPr>
          </w:p>
        </w:tc>
        <w:tc>
          <w:tcPr>
            <w:tcW w:w="2977" w:type="dxa"/>
            <w:vAlign w:val="center"/>
          </w:tcPr>
          <w:p w:rsidR="007B21C8" w:rsidRPr="00AE6CE4" w:rsidRDefault="007B21C8" w:rsidP="007B21C8">
            <w:pPr>
              <w:pStyle w:val="ConsPlusNormal"/>
              <w:ind w:firstLine="0"/>
              <w:jc w:val="center"/>
              <w:rPr>
                <w:rFonts w:ascii="Times New Roman" w:hAnsi="Times New Roman" w:cs="Times New Roman"/>
                <w:sz w:val="22"/>
                <w:szCs w:val="22"/>
              </w:rPr>
            </w:pPr>
          </w:p>
        </w:tc>
      </w:tr>
      <w:tr w:rsidR="007B21C8" w:rsidRPr="00AE6CE4" w:rsidTr="00F408B6">
        <w:tc>
          <w:tcPr>
            <w:tcW w:w="3890" w:type="dxa"/>
            <w:vAlign w:val="center"/>
          </w:tcPr>
          <w:p w:rsidR="007B21C8" w:rsidRPr="0016645E" w:rsidRDefault="00871191" w:rsidP="007B21C8">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Ведущий специалист администрации</w:t>
            </w:r>
            <w:r w:rsidR="007B21C8" w:rsidRPr="0016645E">
              <w:rPr>
                <w:rFonts w:ascii="Times New Roman" w:hAnsi="Times New Roman" w:cs="Times New Roman"/>
                <w:sz w:val="22"/>
                <w:szCs w:val="22"/>
              </w:rPr>
              <w:t xml:space="preserve"> </w:t>
            </w:r>
          </w:p>
        </w:tc>
        <w:tc>
          <w:tcPr>
            <w:tcW w:w="3118" w:type="dxa"/>
            <w:vAlign w:val="center"/>
          </w:tcPr>
          <w:p w:rsidR="007B21C8" w:rsidRPr="00AE6CE4" w:rsidRDefault="007B21C8" w:rsidP="007B21C8">
            <w:pPr>
              <w:pStyle w:val="ConsPlusNormal"/>
              <w:ind w:firstLine="0"/>
              <w:jc w:val="both"/>
              <w:rPr>
                <w:rFonts w:ascii="Times New Roman" w:hAnsi="Times New Roman" w:cs="Times New Roman"/>
                <w:sz w:val="22"/>
                <w:szCs w:val="22"/>
              </w:rPr>
            </w:pPr>
            <w:r w:rsidRPr="00AE6CE4">
              <w:rPr>
                <w:rFonts w:ascii="Times New Roman" w:hAnsi="Times New Roman" w:cs="Times New Roman"/>
                <w:sz w:val="22"/>
                <w:szCs w:val="22"/>
              </w:rPr>
              <w:t>Организация и проведение мероприятий Программы</w:t>
            </w:r>
          </w:p>
        </w:tc>
        <w:tc>
          <w:tcPr>
            <w:tcW w:w="2977" w:type="dxa"/>
            <w:vAlign w:val="center"/>
          </w:tcPr>
          <w:p w:rsidR="00871191" w:rsidRPr="00C050CD" w:rsidRDefault="00871191" w:rsidP="00871191">
            <w:pPr>
              <w:pStyle w:val="ConsPlusNormal"/>
              <w:ind w:firstLine="0"/>
              <w:jc w:val="center"/>
              <w:rPr>
                <w:rFonts w:ascii="Times New Roman" w:hAnsi="Times New Roman" w:cs="Times New Roman"/>
                <w:sz w:val="22"/>
                <w:szCs w:val="22"/>
                <w:lang w:val="en-US"/>
              </w:rPr>
            </w:pPr>
            <w:r w:rsidRPr="00AE6CE4">
              <w:rPr>
                <w:rFonts w:ascii="Times New Roman" w:hAnsi="Times New Roman" w:cs="Times New Roman"/>
                <w:sz w:val="22"/>
                <w:szCs w:val="22"/>
              </w:rPr>
              <w:t>8(</w:t>
            </w:r>
            <w:r>
              <w:rPr>
                <w:rFonts w:ascii="Times New Roman" w:hAnsi="Times New Roman" w:cs="Times New Roman"/>
                <w:sz w:val="22"/>
                <w:szCs w:val="22"/>
              </w:rPr>
              <w:t>81375)</w:t>
            </w:r>
            <w:r>
              <w:rPr>
                <w:rFonts w:ascii="Times New Roman" w:hAnsi="Times New Roman" w:cs="Times New Roman"/>
                <w:sz w:val="22"/>
                <w:szCs w:val="22"/>
                <w:lang w:val="en-US"/>
              </w:rPr>
              <w:t xml:space="preserve"> 6</w:t>
            </w:r>
            <w:r w:rsidR="00C050CD">
              <w:rPr>
                <w:rFonts w:ascii="Times New Roman" w:hAnsi="Times New Roman" w:cs="Times New Roman"/>
                <w:sz w:val="22"/>
                <w:szCs w:val="22"/>
                <w:lang w:val="en-US"/>
              </w:rPr>
              <w:t>4432</w:t>
            </w:r>
          </w:p>
          <w:p w:rsidR="007B21C8" w:rsidRPr="00871191" w:rsidRDefault="00C050CD" w:rsidP="00871191">
            <w:pPr>
              <w:pStyle w:val="ConsPlusNormal"/>
              <w:ind w:firstLine="0"/>
              <w:jc w:val="both"/>
              <w:rPr>
                <w:rFonts w:ascii="Times New Roman" w:hAnsi="Times New Roman" w:cs="Times New Roman"/>
              </w:rPr>
            </w:pPr>
            <w:r>
              <w:rPr>
                <w:rFonts w:ascii="Times New Roman" w:hAnsi="Times New Roman" w:cs="Times New Roman"/>
                <w:sz w:val="22"/>
                <w:szCs w:val="22"/>
                <w:lang w:val="en-US"/>
              </w:rPr>
              <w:t>Pustomerga|</w:t>
            </w:r>
            <w:r w:rsidR="00871191">
              <w:rPr>
                <w:rFonts w:ascii="Times New Roman" w:hAnsi="Times New Roman" w:cs="Times New Roman"/>
                <w:sz w:val="22"/>
                <w:szCs w:val="22"/>
                <w:lang w:val="en-US"/>
              </w:rPr>
              <w:t>@mail.ru</w:t>
            </w:r>
          </w:p>
        </w:tc>
      </w:tr>
    </w:tbl>
    <w:p w:rsidR="007B21C8" w:rsidRPr="00352C38" w:rsidRDefault="007B21C8" w:rsidP="00316CD7">
      <w:pPr>
        <w:pStyle w:val="a9"/>
        <w:ind w:firstLine="567"/>
        <w:jc w:val="both"/>
        <w:rPr>
          <w:rFonts w:ascii="Times New Roman" w:hAnsi="Times New Roman"/>
          <w:sz w:val="28"/>
          <w:szCs w:val="28"/>
        </w:rPr>
      </w:pPr>
    </w:p>
    <w:p w:rsidR="00316CD7" w:rsidRPr="00352C38" w:rsidRDefault="00316CD7" w:rsidP="00316CD7">
      <w:pPr>
        <w:pStyle w:val="2"/>
        <w:jc w:val="center"/>
        <w:rPr>
          <w:rFonts w:ascii="Times New Roman" w:hAnsi="Times New Roman"/>
          <w:i w:val="0"/>
        </w:rPr>
      </w:pPr>
      <w:r w:rsidRPr="00352C38">
        <w:rPr>
          <w:rFonts w:ascii="Times New Roman" w:hAnsi="Times New Roman"/>
          <w:i w:val="0"/>
        </w:rPr>
        <w:t xml:space="preserve">Раздел  </w:t>
      </w:r>
      <w:r w:rsidRPr="00352C38">
        <w:rPr>
          <w:rFonts w:ascii="Times New Roman" w:hAnsi="Times New Roman"/>
          <w:i w:val="0"/>
          <w:lang w:val="en-US"/>
        </w:rPr>
        <w:t>I</w:t>
      </w:r>
      <w:r w:rsidRPr="00352C38">
        <w:rPr>
          <w:rFonts w:ascii="Times New Roman" w:hAnsi="Times New Roman"/>
          <w:i w:val="0"/>
        </w:rPr>
        <w:t>V. ОЦЕНКА ЭФФЕКТИВНОСТИ ПРОГРАММЫ</w:t>
      </w:r>
    </w:p>
    <w:p w:rsidR="00316CD7" w:rsidRPr="00352C38" w:rsidRDefault="00316CD7" w:rsidP="00316CD7">
      <w:pPr>
        <w:jc w:val="center"/>
        <w:rPr>
          <w:b/>
          <w:szCs w:val="28"/>
        </w:rPr>
      </w:pPr>
      <w:r w:rsidRPr="00352C38">
        <w:rPr>
          <w:b/>
          <w:szCs w:val="28"/>
        </w:rPr>
        <w:t>Целевые показатели результативности мероприятий Программы.</w:t>
      </w:r>
    </w:p>
    <w:p w:rsidR="00316CD7" w:rsidRPr="00352C38" w:rsidRDefault="00316CD7" w:rsidP="00316CD7">
      <w:pPr>
        <w:jc w:val="center"/>
        <w:rPr>
          <w:b/>
          <w:szCs w:val="28"/>
        </w:rPr>
      </w:pPr>
      <w:r w:rsidRPr="00352C38">
        <w:rPr>
          <w:b/>
          <w:szCs w:val="28"/>
        </w:rPr>
        <w:t>Ожидаемый результат Программы</w:t>
      </w:r>
    </w:p>
    <w:p w:rsidR="00316CD7" w:rsidRPr="00352C38" w:rsidRDefault="00316CD7" w:rsidP="00316CD7">
      <w:pPr>
        <w:pStyle w:val="ConsPlusTitle"/>
        <w:jc w:val="center"/>
        <w:rPr>
          <w:rFonts w:ascii="Times New Roman" w:hAnsi="Times New Roman" w:cs="Times New Roman"/>
          <w:sz w:val="28"/>
          <w:szCs w:val="28"/>
        </w:rPr>
      </w:pPr>
    </w:p>
    <w:p w:rsidR="00316CD7" w:rsidRPr="00352C38" w:rsidRDefault="00316CD7" w:rsidP="00316CD7">
      <w:pPr>
        <w:pStyle w:val="ConsPlusNormal"/>
        <w:tabs>
          <w:tab w:val="left" w:pos="709"/>
        </w:tabs>
        <w:ind w:firstLine="0"/>
        <w:jc w:val="both"/>
        <w:rPr>
          <w:rFonts w:ascii="Times New Roman" w:hAnsi="Times New Roman" w:cs="Times New Roman"/>
          <w:sz w:val="28"/>
          <w:szCs w:val="28"/>
        </w:rPr>
      </w:pPr>
      <w:r w:rsidRPr="00352C38">
        <w:rPr>
          <w:rFonts w:ascii="Times New Roman" w:hAnsi="Times New Roman" w:cs="Times New Roman"/>
          <w:sz w:val="28"/>
          <w:szCs w:val="28"/>
        </w:rPr>
        <w:tab/>
        <w:t>Целевые показатели результативности мероприятий Программы в сфере муниципального контроля:</w:t>
      </w:r>
    </w:p>
    <w:p w:rsidR="00316CD7" w:rsidRPr="00352C38" w:rsidRDefault="00316CD7" w:rsidP="00316CD7">
      <w:pPr>
        <w:pStyle w:val="ConsPlusNormal"/>
        <w:widowControl/>
        <w:numPr>
          <w:ilvl w:val="0"/>
          <w:numId w:val="7"/>
        </w:numPr>
        <w:tabs>
          <w:tab w:val="left" w:pos="709"/>
        </w:tabs>
        <w:ind w:left="0" w:firstLine="0"/>
        <w:jc w:val="both"/>
        <w:rPr>
          <w:rFonts w:ascii="Times New Roman" w:hAnsi="Times New Roman" w:cs="Times New Roman"/>
          <w:sz w:val="28"/>
          <w:szCs w:val="28"/>
        </w:rPr>
      </w:pPr>
      <w:r w:rsidRPr="00352C38">
        <w:rPr>
          <w:rFonts w:ascii="Times New Roman" w:hAnsi="Times New Roman" w:cs="Times New Roman"/>
          <w:sz w:val="28"/>
          <w:szCs w:val="28"/>
        </w:rPr>
        <w:t>Количество выявленных нарушений требований законодательства, в части требований пользователями автомобильных дорог местного значения и лицами, относящим</w:t>
      </w:r>
      <w:r w:rsidR="00E84A5E">
        <w:rPr>
          <w:rFonts w:ascii="Times New Roman" w:hAnsi="Times New Roman" w:cs="Times New Roman"/>
          <w:sz w:val="28"/>
          <w:szCs w:val="28"/>
        </w:rPr>
        <w:t>и</w:t>
      </w:r>
      <w:r w:rsidRPr="00352C38">
        <w:rPr>
          <w:rFonts w:ascii="Times New Roman" w:hAnsi="Times New Roman" w:cs="Times New Roman"/>
          <w:sz w:val="28"/>
          <w:szCs w:val="28"/>
        </w:rPr>
        <w:t>ся к эксплуатации транспортной инфраструктуры.</w:t>
      </w:r>
    </w:p>
    <w:p w:rsidR="00316CD7" w:rsidRPr="00352C38" w:rsidRDefault="00316CD7" w:rsidP="00316CD7">
      <w:pPr>
        <w:pStyle w:val="ConsPlusNormal"/>
        <w:widowControl/>
        <w:numPr>
          <w:ilvl w:val="0"/>
          <w:numId w:val="7"/>
        </w:numPr>
        <w:tabs>
          <w:tab w:val="left" w:pos="709"/>
        </w:tabs>
        <w:ind w:left="0" w:firstLine="0"/>
        <w:jc w:val="both"/>
        <w:rPr>
          <w:rFonts w:ascii="Times New Roman" w:hAnsi="Times New Roman" w:cs="Times New Roman"/>
          <w:sz w:val="28"/>
          <w:szCs w:val="28"/>
        </w:rPr>
      </w:pPr>
      <w:r w:rsidRPr="00352C38">
        <w:rPr>
          <w:rFonts w:ascii="Times New Roman" w:hAnsi="Times New Roman" w:cs="Times New Roman"/>
          <w:sz w:val="28"/>
          <w:szCs w:val="28"/>
        </w:rPr>
        <w:t>Количество проведенных профилактических мероприятий.</w:t>
      </w:r>
    </w:p>
    <w:p w:rsidR="00316CD7" w:rsidRPr="00352C38" w:rsidRDefault="00316CD7" w:rsidP="00316CD7">
      <w:pPr>
        <w:pStyle w:val="ConsPlusNormal"/>
        <w:widowControl/>
        <w:numPr>
          <w:ilvl w:val="0"/>
          <w:numId w:val="7"/>
        </w:numPr>
        <w:tabs>
          <w:tab w:val="left" w:pos="709"/>
        </w:tabs>
        <w:ind w:left="0" w:firstLine="0"/>
        <w:jc w:val="both"/>
        <w:rPr>
          <w:rFonts w:ascii="Times New Roman" w:hAnsi="Times New Roman" w:cs="Times New Roman"/>
          <w:sz w:val="28"/>
          <w:szCs w:val="28"/>
        </w:rPr>
      </w:pPr>
      <w:r w:rsidRPr="00352C38">
        <w:rPr>
          <w:rFonts w:ascii="Times New Roman" w:hAnsi="Times New Roman" w:cs="Times New Roman"/>
          <w:sz w:val="28"/>
          <w:szCs w:val="28"/>
        </w:rPr>
        <w:t>Проведен</w:t>
      </w:r>
      <w:r w:rsidR="00E84A5E">
        <w:rPr>
          <w:rFonts w:ascii="Times New Roman" w:hAnsi="Times New Roman" w:cs="Times New Roman"/>
          <w:sz w:val="28"/>
          <w:szCs w:val="28"/>
        </w:rPr>
        <w:t xml:space="preserve">ие совместных межведомственных профилактических мероприятий </w:t>
      </w:r>
      <w:r w:rsidRPr="00352C38">
        <w:rPr>
          <w:rFonts w:ascii="Times New Roman" w:hAnsi="Times New Roman" w:cs="Times New Roman"/>
          <w:sz w:val="28"/>
          <w:szCs w:val="28"/>
        </w:rPr>
        <w:t>юридических лиц, индивидуальных предпринимателей, граждан</w:t>
      </w:r>
      <w:r w:rsidR="00E84A5E">
        <w:rPr>
          <w:rFonts w:ascii="Times New Roman" w:hAnsi="Times New Roman" w:cs="Times New Roman"/>
          <w:sz w:val="28"/>
          <w:szCs w:val="28"/>
        </w:rPr>
        <w:t>.</w:t>
      </w:r>
      <w:r w:rsidRPr="00352C38">
        <w:rPr>
          <w:rFonts w:ascii="Times New Roman" w:hAnsi="Times New Roman" w:cs="Times New Roman"/>
          <w:sz w:val="28"/>
          <w:szCs w:val="28"/>
        </w:rPr>
        <w:t xml:space="preserve"> </w:t>
      </w:r>
    </w:p>
    <w:p w:rsidR="00316CD7" w:rsidRPr="00352C38" w:rsidRDefault="00E84A5E" w:rsidP="00316CD7">
      <w:pPr>
        <w:pStyle w:val="ConsPlusNorma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tab/>
        <w:t xml:space="preserve">Ожидаемый результат от </w:t>
      </w:r>
      <w:r w:rsidR="00316CD7" w:rsidRPr="00352C38">
        <w:rPr>
          <w:rFonts w:ascii="Times New Roman" w:hAnsi="Times New Roman" w:cs="Times New Roman"/>
          <w:sz w:val="28"/>
          <w:szCs w:val="28"/>
        </w:rPr>
        <w:t xml:space="preserve">реализации Программы - снижение </w:t>
      </w:r>
      <w:r w:rsidR="00316CD7" w:rsidRPr="00352C38">
        <w:rPr>
          <w:rFonts w:ascii="Times New Roman" w:hAnsi="Times New Roman" w:cs="Times New Roman"/>
          <w:sz w:val="28"/>
          <w:szCs w:val="28"/>
        </w:rPr>
        <w:lastRenderedPageBreak/>
        <w:t>количества выявленных нарушений требований законодательства, связанных, в первую очередь, в части требований к пользователям автомобильных дорог местного значения и лицам, относящимся к эксплуатации транспортной инфраструктуры, при увеличении количества и качества проводимых профилактических мероприятий.</w:t>
      </w:r>
    </w:p>
    <w:p w:rsidR="00316CD7" w:rsidRPr="00352C38" w:rsidRDefault="00316CD7" w:rsidP="00316CD7">
      <w:pPr>
        <w:tabs>
          <w:tab w:val="left" w:pos="709"/>
        </w:tabs>
        <w:jc w:val="both"/>
        <w:rPr>
          <w:szCs w:val="28"/>
        </w:rPr>
      </w:pPr>
      <w:r w:rsidRPr="00352C38">
        <w:rPr>
          <w:szCs w:val="28"/>
        </w:rPr>
        <w:tab/>
        <w:t>Отчетные показатели по плану мероприятий п</w:t>
      </w:r>
      <w:r w:rsidR="008B6DF3">
        <w:rPr>
          <w:szCs w:val="28"/>
        </w:rPr>
        <w:t>о профилактике нарушений на 2023</w:t>
      </w:r>
      <w:r w:rsidRPr="00352C38">
        <w:rPr>
          <w:szCs w:val="28"/>
        </w:rPr>
        <w:t xml:space="preserve"> год устанавливаются не менее 100 %.</w:t>
      </w:r>
    </w:p>
    <w:p w:rsidR="00316CD7" w:rsidRPr="00352C38" w:rsidRDefault="00316CD7" w:rsidP="00316CD7">
      <w:pPr>
        <w:ind w:firstLine="708"/>
        <w:jc w:val="center"/>
        <w:rPr>
          <w:szCs w:val="28"/>
        </w:rPr>
      </w:pPr>
      <w:r w:rsidRPr="00352C38">
        <w:rPr>
          <w:szCs w:val="28"/>
        </w:rPr>
        <w:t>___________________________________________</w:t>
      </w:r>
    </w:p>
    <w:p w:rsidR="00316CD7" w:rsidRPr="00352C38" w:rsidRDefault="00316CD7" w:rsidP="00011329">
      <w:pPr>
        <w:rPr>
          <w:sz w:val="20"/>
          <w:szCs w:val="20"/>
        </w:rPr>
      </w:pPr>
    </w:p>
    <w:sectPr w:rsidR="00316CD7" w:rsidRPr="00352C38" w:rsidSect="008606B0">
      <w:headerReference w:type="default" r:id="rId10"/>
      <w:pgSz w:w="11906" w:h="16838"/>
      <w:pgMar w:top="568" w:right="850" w:bottom="568"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0A4" w:rsidRDefault="003B50A4" w:rsidP="00383AF5">
      <w:r>
        <w:separator/>
      </w:r>
    </w:p>
  </w:endnote>
  <w:endnote w:type="continuationSeparator" w:id="1">
    <w:p w:rsidR="003B50A4" w:rsidRDefault="003B50A4" w:rsidP="00383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0A4" w:rsidRDefault="003B50A4" w:rsidP="00383AF5">
      <w:r>
        <w:separator/>
      </w:r>
    </w:p>
  </w:footnote>
  <w:footnote w:type="continuationSeparator" w:id="1">
    <w:p w:rsidR="003B50A4" w:rsidRDefault="003B50A4" w:rsidP="00383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F5" w:rsidRDefault="00383AF5" w:rsidP="00383AF5">
    <w:pPr>
      <w:pStyle w:val="af0"/>
      <w:jc w:val="both"/>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80BD7"/>
    <w:multiLevelType w:val="hybridMultilevel"/>
    <w:tmpl w:val="C96E0004"/>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1">
    <w:nsid w:val="11C270D1"/>
    <w:multiLevelType w:val="multilevel"/>
    <w:tmpl w:val="018810A4"/>
    <w:lvl w:ilvl="0">
      <w:start w:val="1"/>
      <w:numFmt w:val="decimal"/>
      <w:lvlText w:val="%1."/>
      <w:lvlJc w:val="left"/>
      <w:pPr>
        <w:ind w:left="1596" w:hanging="1170"/>
      </w:pPr>
      <w:rPr>
        <w:rFonts w:hint="default"/>
      </w:rPr>
    </w:lvl>
    <w:lvl w:ilvl="1">
      <w:start w:val="1"/>
      <w:numFmt w:val="decimal"/>
      <w:isLgl/>
      <w:lvlText w:val="%1.%2."/>
      <w:lvlJc w:val="left"/>
      <w:pPr>
        <w:ind w:left="863" w:hanging="720"/>
      </w:pPr>
      <w:rPr>
        <w:rFonts w:hint="default"/>
      </w:rPr>
    </w:lvl>
    <w:lvl w:ilvl="2">
      <w:start w:val="1"/>
      <w:numFmt w:val="decimal"/>
      <w:isLgl/>
      <w:lvlText w:val="%1.%2.%3."/>
      <w:lvlJc w:val="left"/>
      <w:pPr>
        <w:ind w:left="3486" w:hanging="720"/>
      </w:pPr>
      <w:rPr>
        <w:rFonts w:hint="default"/>
      </w:rPr>
    </w:lvl>
    <w:lvl w:ilvl="3">
      <w:start w:val="1"/>
      <w:numFmt w:val="decimal"/>
      <w:isLgl/>
      <w:lvlText w:val="%1.%2.%3.%4."/>
      <w:lvlJc w:val="left"/>
      <w:pPr>
        <w:ind w:left="5016" w:hanging="1080"/>
      </w:pPr>
      <w:rPr>
        <w:rFonts w:hint="default"/>
      </w:rPr>
    </w:lvl>
    <w:lvl w:ilvl="4">
      <w:start w:val="1"/>
      <w:numFmt w:val="decimal"/>
      <w:isLgl/>
      <w:lvlText w:val="%1.%2.%3.%4.%5."/>
      <w:lvlJc w:val="left"/>
      <w:pPr>
        <w:ind w:left="6186" w:hanging="1080"/>
      </w:pPr>
      <w:rPr>
        <w:rFonts w:hint="default"/>
      </w:rPr>
    </w:lvl>
    <w:lvl w:ilvl="5">
      <w:start w:val="1"/>
      <w:numFmt w:val="decimal"/>
      <w:isLgl/>
      <w:lvlText w:val="%1.%2.%3.%4.%5.%6."/>
      <w:lvlJc w:val="left"/>
      <w:pPr>
        <w:ind w:left="7716" w:hanging="1440"/>
      </w:pPr>
      <w:rPr>
        <w:rFonts w:hint="default"/>
      </w:rPr>
    </w:lvl>
    <w:lvl w:ilvl="6">
      <w:start w:val="1"/>
      <w:numFmt w:val="decimal"/>
      <w:isLgl/>
      <w:lvlText w:val="%1.%2.%3.%4.%5.%6.%7."/>
      <w:lvlJc w:val="left"/>
      <w:pPr>
        <w:ind w:left="9246" w:hanging="1800"/>
      </w:pPr>
      <w:rPr>
        <w:rFonts w:hint="default"/>
      </w:rPr>
    </w:lvl>
    <w:lvl w:ilvl="7">
      <w:start w:val="1"/>
      <w:numFmt w:val="decimal"/>
      <w:isLgl/>
      <w:lvlText w:val="%1.%2.%3.%4.%5.%6.%7.%8."/>
      <w:lvlJc w:val="left"/>
      <w:pPr>
        <w:ind w:left="10416" w:hanging="1800"/>
      </w:pPr>
      <w:rPr>
        <w:rFonts w:hint="default"/>
      </w:rPr>
    </w:lvl>
    <w:lvl w:ilvl="8">
      <w:start w:val="1"/>
      <w:numFmt w:val="decimal"/>
      <w:isLgl/>
      <w:lvlText w:val="%1.%2.%3.%4.%5.%6.%7.%8.%9."/>
      <w:lvlJc w:val="left"/>
      <w:pPr>
        <w:ind w:left="11946" w:hanging="2160"/>
      </w:pPr>
      <w:rPr>
        <w:rFonts w:hint="default"/>
      </w:rPr>
    </w:lvl>
  </w:abstractNum>
  <w:abstractNum w:abstractNumId="2">
    <w:nsid w:val="205E7A77"/>
    <w:multiLevelType w:val="multilevel"/>
    <w:tmpl w:val="36E8C79C"/>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2E066A75"/>
    <w:multiLevelType w:val="hybridMultilevel"/>
    <w:tmpl w:val="9D98776E"/>
    <w:lvl w:ilvl="0" w:tplc="282EF51A">
      <w:start w:val="1"/>
      <w:numFmt w:val="decimal"/>
      <w:lvlText w:val="%1."/>
      <w:lvlJc w:val="left"/>
      <w:pPr>
        <w:ind w:left="885" w:hanging="360"/>
      </w:pPr>
      <w:rPr>
        <w:rFonts w:ascii="Times New Roman" w:eastAsia="Times New Roman" w:hAnsi="Times New Roman" w:cs="Times New Roman"/>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327C0AFE"/>
    <w:multiLevelType w:val="hybridMultilevel"/>
    <w:tmpl w:val="7A86F0F2"/>
    <w:lvl w:ilvl="0" w:tplc="0419000F">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E034CB3"/>
    <w:multiLevelType w:val="hybridMultilevel"/>
    <w:tmpl w:val="915039B8"/>
    <w:lvl w:ilvl="0" w:tplc="0419000F">
      <w:start w:val="1"/>
      <w:numFmt w:val="decimal"/>
      <w:lvlText w:val="%1."/>
      <w:lvlJc w:val="left"/>
      <w:pPr>
        <w:ind w:left="1677"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717317"/>
    <w:multiLevelType w:val="hybridMultilevel"/>
    <w:tmpl w:val="EF8E9AF0"/>
    <w:lvl w:ilvl="0" w:tplc="DF7AE1CC">
      <w:start w:val="1"/>
      <w:numFmt w:val="decimal"/>
      <w:lvlText w:val="%1)"/>
      <w:lvlJc w:val="left"/>
      <w:pPr>
        <w:ind w:left="1939" w:hanging="123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EF0E30"/>
    <w:multiLevelType w:val="hybridMultilevel"/>
    <w:tmpl w:val="6234B93C"/>
    <w:lvl w:ilvl="0" w:tplc="909E9B0A">
      <w:start w:val="1"/>
      <w:numFmt w:val="decimal"/>
      <w:lvlText w:val="%1)"/>
      <w:lvlJc w:val="left"/>
      <w:pPr>
        <w:ind w:left="1677" w:hanging="11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F8118F5"/>
    <w:multiLevelType w:val="hybridMultilevel"/>
    <w:tmpl w:val="02EA37CA"/>
    <w:lvl w:ilvl="0" w:tplc="49D4E02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71A2348B"/>
    <w:multiLevelType w:val="hybridMultilevel"/>
    <w:tmpl w:val="F8988742"/>
    <w:lvl w:ilvl="0" w:tplc="0419000F">
      <w:start w:val="1"/>
      <w:numFmt w:val="decimal"/>
      <w:lvlText w:val="%1."/>
      <w:lvlJc w:val="left"/>
      <w:pPr>
        <w:ind w:left="1245" w:hanging="360"/>
      </w:p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num w:numId="1">
    <w:abstractNumId w:val="2"/>
  </w:num>
  <w:num w:numId="2">
    <w:abstractNumId w:val="9"/>
  </w:num>
  <w:num w:numId="3">
    <w:abstractNumId w:val="3"/>
  </w:num>
  <w:num w:numId="4">
    <w:abstractNumId w:val="4"/>
  </w:num>
  <w:num w:numId="5">
    <w:abstractNumId w:val="6"/>
  </w:num>
  <w:num w:numId="6">
    <w:abstractNumId w:val="7"/>
  </w:num>
  <w:num w:numId="7">
    <w:abstractNumId w:val="5"/>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7537D3"/>
    <w:rsid w:val="000000D7"/>
    <w:rsid w:val="0000536B"/>
    <w:rsid w:val="00005E3B"/>
    <w:rsid w:val="0000726C"/>
    <w:rsid w:val="00010C64"/>
    <w:rsid w:val="00011329"/>
    <w:rsid w:val="00011928"/>
    <w:rsid w:val="00013D69"/>
    <w:rsid w:val="000168D7"/>
    <w:rsid w:val="00017128"/>
    <w:rsid w:val="00023CBF"/>
    <w:rsid w:val="00026ABB"/>
    <w:rsid w:val="000303A8"/>
    <w:rsid w:val="000309A8"/>
    <w:rsid w:val="000514A7"/>
    <w:rsid w:val="00053EC6"/>
    <w:rsid w:val="00055B27"/>
    <w:rsid w:val="00057CEB"/>
    <w:rsid w:val="0008350E"/>
    <w:rsid w:val="00087936"/>
    <w:rsid w:val="00097457"/>
    <w:rsid w:val="000A08A6"/>
    <w:rsid w:val="000B33D2"/>
    <w:rsid w:val="000C1E6C"/>
    <w:rsid w:val="000D15E6"/>
    <w:rsid w:val="000D5EBA"/>
    <w:rsid w:val="000F6113"/>
    <w:rsid w:val="001012BA"/>
    <w:rsid w:val="00116C60"/>
    <w:rsid w:val="00117D6D"/>
    <w:rsid w:val="00132788"/>
    <w:rsid w:val="00135314"/>
    <w:rsid w:val="00151F79"/>
    <w:rsid w:val="001657C2"/>
    <w:rsid w:val="00165EAC"/>
    <w:rsid w:val="0017558F"/>
    <w:rsid w:val="001A0D93"/>
    <w:rsid w:val="001A76DE"/>
    <w:rsid w:val="001C1995"/>
    <w:rsid w:val="001C32A1"/>
    <w:rsid w:val="001C7754"/>
    <w:rsid w:val="001D03F9"/>
    <w:rsid w:val="001D7C2C"/>
    <w:rsid w:val="001E0D25"/>
    <w:rsid w:val="001E4D7D"/>
    <w:rsid w:val="001F2164"/>
    <w:rsid w:val="0021725A"/>
    <w:rsid w:val="002221F0"/>
    <w:rsid w:val="00224F4C"/>
    <w:rsid w:val="00225FB1"/>
    <w:rsid w:val="00234A1B"/>
    <w:rsid w:val="0025178F"/>
    <w:rsid w:val="0026186C"/>
    <w:rsid w:val="002626F4"/>
    <w:rsid w:val="00265B29"/>
    <w:rsid w:val="002731B0"/>
    <w:rsid w:val="00286306"/>
    <w:rsid w:val="002B4FBE"/>
    <w:rsid w:val="002C5363"/>
    <w:rsid w:val="002C718B"/>
    <w:rsid w:val="002C7D85"/>
    <w:rsid w:val="002D7266"/>
    <w:rsid w:val="00301E14"/>
    <w:rsid w:val="003127E0"/>
    <w:rsid w:val="0031331C"/>
    <w:rsid w:val="00316CD7"/>
    <w:rsid w:val="003212AE"/>
    <w:rsid w:val="0032522D"/>
    <w:rsid w:val="00327CCD"/>
    <w:rsid w:val="00333A6B"/>
    <w:rsid w:val="00351B7B"/>
    <w:rsid w:val="00352C38"/>
    <w:rsid w:val="00354BED"/>
    <w:rsid w:val="00362160"/>
    <w:rsid w:val="003751AC"/>
    <w:rsid w:val="00376E6F"/>
    <w:rsid w:val="00377CF7"/>
    <w:rsid w:val="00383AF5"/>
    <w:rsid w:val="00386012"/>
    <w:rsid w:val="00390E9B"/>
    <w:rsid w:val="00391D3B"/>
    <w:rsid w:val="0039206D"/>
    <w:rsid w:val="00392554"/>
    <w:rsid w:val="003963B5"/>
    <w:rsid w:val="003B05C1"/>
    <w:rsid w:val="003B25E0"/>
    <w:rsid w:val="003B50A4"/>
    <w:rsid w:val="003C289A"/>
    <w:rsid w:val="003C6886"/>
    <w:rsid w:val="003D08BF"/>
    <w:rsid w:val="003D7993"/>
    <w:rsid w:val="003E4896"/>
    <w:rsid w:val="003F17CD"/>
    <w:rsid w:val="003F1B49"/>
    <w:rsid w:val="004007B0"/>
    <w:rsid w:val="00421796"/>
    <w:rsid w:val="00442172"/>
    <w:rsid w:val="0045180C"/>
    <w:rsid w:val="00455AAA"/>
    <w:rsid w:val="00465776"/>
    <w:rsid w:val="00470711"/>
    <w:rsid w:val="004801E6"/>
    <w:rsid w:val="00483B08"/>
    <w:rsid w:val="00491A4E"/>
    <w:rsid w:val="004A3A4B"/>
    <w:rsid w:val="004A5D12"/>
    <w:rsid w:val="004C2829"/>
    <w:rsid w:val="004C78C8"/>
    <w:rsid w:val="004D24FB"/>
    <w:rsid w:val="004F4641"/>
    <w:rsid w:val="0050558E"/>
    <w:rsid w:val="00523E28"/>
    <w:rsid w:val="00531270"/>
    <w:rsid w:val="00552E14"/>
    <w:rsid w:val="00554547"/>
    <w:rsid w:val="0055457B"/>
    <w:rsid w:val="00555011"/>
    <w:rsid w:val="00555CDD"/>
    <w:rsid w:val="00560D88"/>
    <w:rsid w:val="00563EEE"/>
    <w:rsid w:val="0056757C"/>
    <w:rsid w:val="0057531E"/>
    <w:rsid w:val="0058059F"/>
    <w:rsid w:val="00584D3A"/>
    <w:rsid w:val="00587036"/>
    <w:rsid w:val="0059169F"/>
    <w:rsid w:val="00593326"/>
    <w:rsid w:val="005963BE"/>
    <w:rsid w:val="00597161"/>
    <w:rsid w:val="005A4BEE"/>
    <w:rsid w:val="005A7F9C"/>
    <w:rsid w:val="005C4AD1"/>
    <w:rsid w:val="0060337A"/>
    <w:rsid w:val="0060497E"/>
    <w:rsid w:val="00607A81"/>
    <w:rsid w:val="00617401"/>
    <w:rsid w:val="00622F41"/>
    <w:rsid w:val="00634AD6"/>
    <w:rsid w:val="0064198C"/>
    <w:rsid w:val="006419F4"/>
    <w:rsid w:val="0064202B"/>
    <w:rsid w:val="0064614D"/>
    <w:rsid w:val="00661B59"/>
    <w:rsid w:val="00662D1B"/>
    <w:rsid w:val="0066382D"/>
    <w:rsid w:val="00672C86"/>
    <w:rsid w:val="0068138E"/>
    <w:rsid w:val="006826CE"/>
    <w:rsid w:val="006876CD"/>
    <w:rsid w:val="006925AE"/>
    <w:rsid w:val="006933B5"/>
    <w:rsid w:val="006A078B"/>
    <w:rsid w:val="006A59A5"/>
    <w:rsid w:val="006B381D"/>
    <w:rsid w:val="006C58D6"/>
    <w:rsid w:val="006D47DE"/>
    <w:rsid w:val="006E070F"/>
    <w:rsid w:val="006E5DAA"/>
    <w:rsid w:val="006F5CC5"/>
    <w:rsid w:val="006F655E"/>
    <w:rsid w:val="00705BFF"/>
    <w:rsid w:val="0070712D"/>
    <w:rsid w:val="0071697C"/>
    <w:rsid w:val="007272FB"/>
    <w:rsid w:val="0073690E"/>
    <w:rsid w:val="00740984"/>
    <w:rsid w:val="00743876"/>
    <w:rsid w:val="00744122"/>
    <w:rsid w:val="00752389"/>
    <w:rsid w:val="007537D3"/>
    <w:rsid w:val="00766585"/>
    <w:rsid w:val="007855C6"/>
    <w:rsid w:val="007A5CCE"/>
    <w:rsid w:val="007A64F2"/>
    <w:rsid w:val="007B21C8"/>
    <w:rsid w:val="007B7441"/>
    <w:rsid w:val="007D2BD2"/>
    <w:rsid w:val="007D434D"/>
    <w:rsid w:val="007D43D1"/>
    <w:rsid w:val="007E140C"/>
    <w:rsid w:val="007F252A"/>
    <w:rsid w:val="007F299F"/>
    <w:rsid w:val="007F5D13"/>
    <w:rsid w:val="00813B99"/>
    <w:rsid w:val="00820DD6"/>
    <w:rsid w:val="0082179B"/>
    <w:rsid w:val="008231F4"/>
    <w:rsid w:val="00823DAD"/>
    <w:rsid w:val="00825121"/>
    <w:rsid w:val="00825DA6"/>
    <w:rsid w:val="00834925"/>
    <w:rsid w:val="00836E56"/>
    <w:rsid w:val="00854838"/>
    <w:rsid w:val="008606B0"/>
    <w:rsid w:val="00871191"/>
    <w:rsid w:val="00893020"/>
    <w:rsid w:val="008A05A4"/>
    <w:rsid w:val="008A7BC6"/>
    <w:rsid w:val="008B391F"/>
    <w:rsid w:val="008B4E27"/>
    <w:rsid w:val="008B6DF3"/>
    <w:rsid w:val="008C44CC"/>
    <w:rsid w:val="008C6CC3"/>
    <w:rsid w:val="008D0230"/>
    <w:rsid w:val="008E1372"/>
    <w:rsid w:val="008E6159"/>
    <w:rsid w:val="008F5FBF"/>
    <w:rsid w:val="0092024C"/>
    <w:rsid w:val="00922D38"/>
    <w:rsid w:val="009451A6"/>
    <w:rsid w:val="0095160C"/>
    <w:rsid w:val="009516FF"/>
    <w:rsid w:val="00957F69"/>
    <w:rsid w:val="00961051"/>
    <w:rsid w:val="00961305"/>
    <w:rsid w:val="00977E96"/>
    <w:rsid w:val="00991887"/>
    <w:rsid w:val="00995FA5"/>
    <w:rsid w:val="009A2124"/>
    <w:rsid w:val="009A2D4C"/>
    <w:rsid w:val="009A69D2"/>
    <w:rsid w:val="009B7A22"/>
    <w:rsid w:val="009C30E5"/>
    <w:rsid w:val="009C42DC"/>
    <w:rsid w:val="009C42EA"/>
    <w:rsid w:val="009D7B13"/>
    <w:rsid w:val="009E5BD8"/>
    <w:rsid w:val="009F5F0F"/>
    <w:rsid w:val="009F670F"/>
    <w:rsid w:val="00A05239"/>
    <w:rsid w:val="00A27EE4"/>
    <w:rsid w:val="00A36194"/>
    <w:rsid w:val="00A71465"/>
    <w:rsid w:val="00A8181B"/>
    <w:rsid w:val="00A91B76"/>
    <w:rsid w:val="00A93BB6"/>
    <w:rsid w:val="00AC6FD4"/>
    <w:rsid w:val="00AD0692"/>
    <w:rsid w:val="00AD41A0"/>
    <w:rsid w:val="00AF63B2"/>
    <w:rsid w:val="00B02F2F"/>
    <w:rsid w:val="00B039C8"/>
    <w:rsid w:val="00B207CD"/>
    <w:rsid w:val="00B252C8"/>
    <w:rsid w:val="00B3347F"/>
    <w:rsid w:val="00B33D51"/>
    <w:rsid w:val="00B73DD0"/>
    <w:rsid w:val="00B83856"/>
    <w:rsid w:val="00BA09BC"/>
    <w:rsid w:val="00BB5FFB"/>
    <w:rsid w:val="00BB7FD0"/>
    <w:rsid w:val="00BD6888"/>
    <w:rsid w:val="00BE4271"/>
    <w:rsid w:val="00BF4D62"/>
    <w:rsid w:val="00BF4D6A"/>
    <w:rsid w:val="00C050CD"/>
    <w:rsid w:val="00C13CAE"/>
    <w:rsid w:val="00C17438"/>
    <w:rsid w:val="00C21FCC"/>
    <w:rsid w:val="00C25BB9"/>
    <w:rsid w:val="00C403CB"/>
    <w:rsid w:val="00C41787"/>
    <w:rsid w:val="00C559F5"/>
    <w:rsid w:val="00C63371"/>
    <w:rsid w:val="00C75E31"/>
    <w:rsid w:val="00C91790"/>
    <w:rsid w:val="00C93492"/>
    <w:rsid w:val="00CC32B7"/>
    <w:rsid w:val="00CD0DAA"/>
    <w:rsid w:val="00CD4925"/>
    <w:rsid w:val="00CF022C"/>
    <w:rsid w:val="00D1238D"/>
    <w:rsid w:val="00D16D7F"/>
    <w:rsid w:val="00D2246E"/>
    <w:rsid w:val="00D37AFF"/>
    <w:rsid w:val="00D40CB6"/>
    <w:rsid w:val="00D40EE7"/>
    <w:rsid w:val="00D42DF9"/>
    <w:rsid w:val="00D51BA4"/>
    <w:rsid w:val="00D537E5"/>
    <w:rsid w:val="00D63ECF"/>
    <w:rsid w:val="00D73857"/>
    <w:rsid w:val="00D77174"/>
    <w:rsid w:val="00D77751"/>
    <w:rsid w:val="00D828C8"/>
    <w:rsid w:val="00DA603B"/>
    <w:rsid w:val="00DF03D1"/>
    <w:rsid w:val="00E213E6"/>
    <w:rsid w:val="00E21ACB"/>
    <w:rsid w:val="00E24315"/>
    <w:rsid w:val="00E36572"/>
    <w:rsid w:val="00E457A1"/>
    <w:rsid w:val="00E57894"/>
    <w:rsid w:val="00E7278E"/>
    <w:rsid w:val="00E84A5E"/>
    <w:rsid w:val="00E906AA"/>
    <w:rsid w:val="00EA1553"/>
    <w:rsid w:val="00EA68BB"/>
    <w:rsid w:val="00EB7BCC"/>
    <w:rsid w:val="00EC5948"/>
    <w:rsid w:val="00EE1AEC"/>
    <w:rsid w:val="00EE3056"/>
    <w:rsid w:val="00F005B2"/>
    <w:rsid w:val="00F028B5"/>
    <w:rsid w:val="00F035BA"/>
    <w:rsid w:val="00F25C5B"/>
    <w:rsid w:val="00F30352"/>
    <w:rsid w:val="00F408B6"/>
    <w:rsid w:val="00F47E1E"/>
    <w:rsid w:val="00F56D56"/>
    <w:rsid w:val="00F57648"/>
    <w:rsid w:val="00F625E3"/>
    <w:rsid w:val="00F727FD"/>
    <w:rsid w:val="00F75742"/>
    <w:rsid w:val="00F80F65"/>
    <w:rsid w:val="00F83163"/>
    <w:rsid w:val="00F8416E"/>
    <w:rsid w:val="00F922A2"/>
    <w:rsid w:val="00FA28CF"/>
    <w:rsid w:val="00FA514B"/>
    <w:rsid w:val="00FB00C3"/>
    <w:rsid w:val="00FB1779"/>
    <w:rsid w:val="00FB3D5C"/>
    <w:rsid w:val="00FC600D"/>
    <w:rsid w:val="00FC6AE5"/>
    <w:rsid w:val="00FD3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7D3"/>
    <w:rPr>
      <w:sz w:val="28"/>
      <w:szCs w:val="24"/>
    </w:rPr>
  </w:style>
  <w:style w:type="paragraph" w:styleId="1">
    <w:name w:val="heading 1"/>
    <w:basedOn w:val="a"/>
    <w:link w:val="10"/>
    <w:uiPriority w:val="9"/>
    <w:qFormat/>
    <w:rsid w:val="00011329"/>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316CD7"/>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3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7537D3"/>
    <w:pPr>
      <w:widowControl w:val="0"/>
      <w:autoSpaceDE w:val="0"/>
      <w:autoSpaceDN w:val="0"/>
      <w:adjustRightInd w:val="0"/>
    </w:pPr>
    <w:rPr>
      <w:rFonts w:ascii="Courier New" w:hAnsi="Courier New" w:cs="Courier New"/>
    </w:rPr>
  </w:style>
  <w:style w:type="paragraph" w:styleId="a4">
    <w:name w:val="Balloon Text"/>
    <w:basedOn w:val="a"/>
    <w:semiHidden/>
    <w:rsid w:val="00B02F2F"/>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10C64"/>
    <w:pPr>
      <w:spacing w:before="100" w:beforeAutospacing="1" w:after="100" w:afterAutospacing="1" w:line="276" w:lineRule="auto"/>
    </w:pPr>
    <w:rPr>
      <w:rFonts w:ascii="Tahoma" w:hAnsi="Tahoma"/>
      <w:sz w:val="20"/>
      <w:szCs w:val="20"/>
      <w:lang w:val="en-US" w:eastAsia="en-US"/>
    </w:rPr>
  </w:style>
  <w:style w:type="paragraph" w:customStyle="1" w:styleId="ConsPlusNormal">
    <w:name w:val="ConsPlusNormal"/>
    <w:link w:val="ConsPlusNormal0"/>
    <w:qFormat/>
    <w:rsid w:val="00D73857"/>
    <w:pPr>
      <w:widowControl w:val="0"/>
      <w:autoSpaceDE w:val="0"/>
      <w:autoSpaceDN w:val="0"/>
      <w:adjustRightInd w:val="0"/>
      <w:ind w:firstLine="720"/>
    </w:pPr>
    <w:rPr>
      <w:rFonts w:ascii="Arial" w:hAnsi="Arial" w:cs="Arial"/>
    </w:rPr>
  </w:style>
  <w:style w:type="paragraph" w:styleId="HTML">
    <w:name w:val="HTML Preformatted"/>
    <w:basedOn w:val="a"/>
    <w:link w:val="HTML0"/>
    <w:uiPriority w:val="99"/>
    <w:rsid w:val="003C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C6886"/>
    <w:rPr>
      <w:rFonts w:ascii="Courier New" w:hAnsi="Courier New" w:cs="Courier New"/>
    </w:rPr>
  </w:style>
  <w:style w:type="character" w:styleId="a5">
    <w:name w:val="Hyperlink"/>
    <w:uiPriority w:val="99"/>
    <w:rsid w:val="00011329"/>
    <w:rPr>
      <w:color w:val="0000FF"/>
      <w:u w:val="single"/>
    </w:rPr>
  </w:style>
  <w:style w:type="character" w:customStyle="1" w:styleId="10">
    <w:name w:val="Заголовок 1 Знак"/>
    <w:link w:val="1"/>
    <w:uiPriority w:val="9"/>
    <w:rsid w:val="00011329"/>
    <w:rPr>
      <w:b/>
      <w:bCs/>
      <w:kern w:val="36"/>
      <w:sz w:val="48"/>
      <w:szCs w:val="48"/>
    </w:rPr>
  </w:style>
  <w:style w:type="paragraph" w:styleId="a6">
    <w:name w:val="Document Map"/>
    <w:basedOn w:val="a"/>
    <w:link w:val="a7"/>
    <w:rsid w:val="004C78C8"/>
    <w:rPr>
      <w:rFonts w:ascii="Tahoma" w:hAnsi="Tahoma"/>
      <w:sz w:val="16"/>
      <w:szCs w:val="16"/>
    </w:rPr>
  </w:style>
  <w:style w:type="character" w:customStyle="1" w:styleId="a7">
    <w:name w:val="Схема документа Знак"/>
    <w:link w:val="a6"/>
    <w:rsid w:val="004C78C8"/>
    <w:rPr>
      <w:rFonts w:ascii="Tahoma" w:hAnsi="Tahoma" w:cs="Tahoma"/>
      <w:sz w:val="16"/>
      <w:szCs w:val="16"/>
    </w:rPr>
  </w:style>
  <w:style w:type="character" w:customStyle="1" w:styleId="20">
    <w:name w:val="Заголовок 2 Знак"/>
    <w:link w:val="2"/>
    <w:semiHidden/>
    <w:rsid w:val="00316CD7"/>
    <w:rPr>
      <w:rFonts w:ascii="Cambria" w:eastAsia="Times New Roman" w:hAnsi="Cambria" w:cs="Times New Roman"/>
      <w:b/>
      <w:bCs/>
      <w:i/>
      <w:iCs/>
      <w:sz w:val="28"/>
      <w:szCs w:val="28"/>
    </w:rPr>
  </w:style>
  <w:style w:type="character" w:customStyle="1" w:styleId="a8">
    <w:name w:val="Стиль Строгий"/>
    <w:rsid w:val="00316CD7"/>
    <w:rPr>
      <w:b/>
      <w:bCs/>
      <w:color w:val="333333"/>
    </w:rPr>
  </w:style>
  <w:style w:type="paragraph" w:styleId="a9">
    <w:name w:val="No Spacing"/>
    <w:link w:val="aa"/>
    <w:qFormat/>
    <w:rsid w:val="00316CD7"/>
    <w:rPr>
      <w:rFonts w:ascii="Calibri" w:eastAsia="Calibri" w:hAnsi="Calibri"/>
      <w:sz w:val="22"/>
      <w:szCs w:val="22"/>
      <w:lang w:eastAsia="en-US"/>
    </w:rPr>
  </w:style>
  <w:style w:type="character" w:customStyle="1" w:styleId="ConsPlusNormal0">
    <w:name w:val="ConsPlusNormal Знак"/>
    <w:link w:val="ConsPlusNormal"/>
    <w:locked/>
    <w:rsid w:val="00316CD7"/>
    <w:rPr>
      <w:rFonts w:ascii="Arial" w:hAnsi="Arial" w:cs="Arial"/>
      <w:lang w:val="ru-RU" w:eastAsia="ru-RU" w:bidi="ar-SA"/>
    </w:rPr>
  </w:style>
  <w:style w:type="paragraph" w:customStyle="1" w:styleId="rteleft">
    <w:name w:val="rteleft"/>
    <w:basedOn w:val="a"/>
    <w:rsid w:val="00316CD7"/>
    <w:pPr>
      <w:spacing w:before="100" w:beforeAutospacing="1" w:after="100" w:afterAutospacing="1"/>
    </w:pPr>
    <w:rPr>
      <w:sz w:val="24"/>
    </w:rPr>
  </w:style>
  <w:style w:type="paragraph" w:customStyle="1" w:styleId="ConsPlusTitle">
    <w:name w:val="ConsPlusTitle"/>
    <w:rsid w:val="00316CD7"/>
    <w:pPr>
      <w:widowControl w:val="0"/>
      <w:autoSpaceDE w:val="0"/>
      <w:autoSpaceDN w:val="0"/>
    </w:pPr>
    <w:rPr>
      <w:rFonts w:ascii="Calibri" w:hAnsi="Calibri" w:cs="Calibri"/>
      <w:b/>
      <w:sz w:val="22"/>
    </w:rPr>
  </w:style>
  <w:style w:type="character" w:customStyle="1" w:styleId="aa">
    <w:name w:val="Без интервала Знак"/>
    <w:link w:val="a9"/>
    <w:rsid w:val="00316CD7"/>
    <w:rPr>
      <w:rFonts w:ascii="Calibri" w:eastAsia="Calibri" w:hAnsi="Calibri"/>
      <w:sz w:val="22"/>
      <w:szCs w:val="22"/>
      <w:lang w:val="ru-RU" w:eastAsia="en-US" w:bidi="ar-SA"/>
    </w:rPr>
  </w:style>
  <w:style w:type="paragraph" w:customStyle="1" w:styleId="ConsPlusTitlePage">
    <w:name w:val="ConsPlusTitlePage"/>
    <w:rsid w:val="0026186C"/>
    <w:pPr>
      <w:widowControl w:val="0"/>
      <w:autoSpaceDE w:val="0"/>
      <w:autoSpaceDN w:val="0"/>
    </w:pPr>
    <w:rPr>
      <w:rFonts w:ascii="Tahoma" w:hAnsi="Tahoma" w:cs="Tahoma"/>
    </w:rPr>
  </w:style>
  <w:style w:type="character" w:customStyle="1" w:styleId="3">
    <w:name w:val="Основной текст (3)_"/>
    <w:link w:val="30"/>
    <w:rsid w:val="0026186C"/>
    <w:rPr>
      <w:b/>
      <w:bCs/>
      <w:sz w:val="26"/>
      <w:szCs w:val="26"/>
      <w:shd w:val="clear" w:color="auto" w:fill="FFFFFF"/>
    </w:rPr>
  </w:style>
  <w:style w:type="paragraph" w:customStyle="1" w:styleId="30">
    <w:name w:val="Основной текст (3)"/>
    <w:basedOn w:val="a"/>
    <w:link w:val="3"/>
    <w:rsid w:val="0026186C"/>
    <w:pPr>
      <w:widowControl w:val="0"/>
      <w:shd w:val="clear" w:color="auto" w:fill="FFFFFF"/>
      <w:spacing w:line="313" w:lineRule="exact"/>
      <w:ind w:hanging="960"/>
      <w:jc w:val="center"/>
    </w:pPr>
    <w:rPr>
      <w:b/>
      <w:bCs/>
      <w:sz w:val="26"/>
      <w:szCs w:val="26"/>
    </w:rPr>
  </w:style>
  <w:style w:type="character" w:styleId="ab">
    <w:name w:val="annotation reference"/>
    <w:rsid w:val="00E84A5E"/>
    <w:rPr>
      <w:sz w:val="16"/>
      <w:szCs w:val="16"/>
    </w:rPr>
  </w:style>
  <w:style w:type="paragraph" w:styleId="ac">
    <w:name w:val="annotation text"/>
    <w:basedOn w:val="a"/>
    <w:link w:val="ad"/>
    <w:rsid w:val="00E84A5E"/>
    <w:rPr>
      <w:sz w:val="20"/>
      <w:szCs w:val="20"/>
    </w:rPr>
  </w:style>
  <w:style w:type="character" w:customStyle="1" w:styleId="ad">
    <w:name w:val="Текст примечания Знак"/>
    <w:basedOn w:val="a0"/>
    <w:link w:val="ac"/>
    <w:rsid w:val="00E84A5E"/>
  </w:style>
  <w:style w:type="paragraph" w:styleId="ae">
    <w:name w:val="annotation subject"/>
    <w:basedOn w:val="ac"/>
    <w:next w:val="ac"/>
    <w:link w:val="af"/>
    <w:rsid w:val="00E84A5E"/>
    <w:rPr>
      <w:b/>
      <w:bCs/>
    </w:rPr>
  </w:style>
  <w:style w:type="character" w:customStyle="1" w:styleId="af">
    <w:name w:val="Тема примечания Знак"/>
    <w:link w:val="ae"/>
    <w:rsid w:val="00E84A5E"/>
    <w:rPr>
      <w:b/>
      <w:bCs/>
    </w:rPr>
  </w:style>
  <w:style w:type="character" w:customStyle="1" w:styleId="ConsPlusNormal1">
    <w:name w:val="ConsPlusNormal1"/>
    <w:locked/>
    <w:rsid w:val="00C17438"/>
    <w:rPr>
      <w:rFonts w:ascii="Arial" w:hAnsi="Arial" w:cs="Arial"/>
    </w:rPr>
  </w:style>
  <w:style w:type="paragraph" w:styleId="af0">
    <w:name w:val="header"/>
    <w:basedOn w:val="a"/>
    <w:link w:val="af1"/>
    <w:rsid w:val="00383AF5"/>
    <w:pPr>
      <w:tabs>
        <w:tab w:val="center" w:pos="4677"/>
        <w:tab w:val="right" w:pos="9355"/>
      </w:tabs>
    </w:pPr>
  </w:style>
  <w:style w:type="character" w:customStyle="1" w:styleId="af1">
    <w:name w:val="Верхний колонтитул Знак"/>
    <w:link w:val="af0"/>
    <w:rsid w:val="00383AF5"/>
    <w:rPr>
      <w:sz w:val="28"/>
      <w:szCs w:val="24"/>
    </w:rPr>
  </w:style>
  <w:style w:type="paragraph" w:styleId="af2">
    <w:name w:val="footer"/>
    <w:basedOn w:val="a"/>
    <w:link w:val="af3"/>
    <w:rsid w:val="00383AF5"/>
    <w:pPr>
      <w:tabs>
        <w:tab w:val="center" w:pos="4677"/>
        <w:tab w:val="right" w:pos="9355"/>
      </w:tabs>
    </w:pPr>
  </w:style>
  <w:style w:type="character" w:customStyle="1" w:styleId="af3">
    <w:name w:val="Нижний колонтитул Знак"/>
    <w:link w:val="af2"/>
    <w:rsid w:val="00383AF5"/>
    <w:rPr>
      <w:sz w:val="28"/>
      <w:szCs w:val="24"/>
    </w:rPr>
  </w:style>
  <w:style w:type="character" w:customStyle="1" w:styleId="af4">
    <w:name w:val="Неразрешенное упоминание"/>
    <w:uiPriority w:val="99"/>
    <w:semiHidden/>
    <w:unhideWhenUsed/>
    <w:rsid w:val="00116C6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1217923">
      <w:bodyDiv w:val="1"/>
      <w:marLeft w:val="0"/>
      <w:marRight w:val="0"/>
      <w:marTop w:val="0"/>
      <w:marBottom w:val="0"/>
      <w:divBdr>
        <w:top w:val="none" w:sz="0" w:space="0" w:color="auto"/>
        <w:left w:val="none" w:sz="0" w:space="0" w:color="auto"/>
        <w:bottom w:val="none" w:sz="0" w:space="0" w:color="auto"/>
        <w:right w:val="none" w:sz="0" w:space="0" w:color="auto"/>
      </w:divBdr>
    </w:div>
    <w:div w:id="817455439">
      <w:bodyDiv w:val="1"/>
      <w:marLeft w:val="0"/>
      <w:marRight w:val="0"/>
      <w:marTop w:val="0"/>
      <w:marBottom w:val="0"/>
      <w:divBdr>
        <w:top w:val="none" w:sz="0" w:space="0" w:color="auto"/>
        <w:left w:val="none" w:sz="0" w:space="0" w:color="auto"/>
        <w:bottom w:val="none" w:sz="0" w:space="0" w:color="auto"/>
        <w:right w:val="none" w:sz="0" w:space="0" w:color="auto"/>
      </w:divBdr>
    </w:div>
    <w:div w:id="827329311">
      <w:bodyDiv w:val="1"/>
      <w:marLeft w:val="0"/>
      <w:marRight w:val="0"/>
      <w:marTop w:val="0"/>
      <w:marBottom w:val="0"/>
      <w:divBdr>
        <w:top w:val="none" w:sz="0" w:space="0" w:color="auto"/>
        <w:left w:val="none" w:sz="0" w:space="0" w:color="auto"/>
        <w:bottom w:val="none" w:sz="0" w:space="0" w:color="auto"/>
        <w:right w:val="none" w:sz="0" w:space="0" w:color="auto"/>
      </w:divBdr>
    </w:div>
    <w:div w:id="1538935516">
      <w:bodyDiv w:val="1"/>
      <w:marLeft w:val="0"/>
      <w:marRight w:val="0"/>
      <w:marTop w:val="0"/>
      <w:marBottom w:val="0"/>
      <w:divBdr>
        <w:top w:val="none" w:sz="0" w:space="0" w:color="auto"/>
        <w:left w:val="none" w:sz="0" w:space="0" w:color="auto"/>
        <w:bottom w:val="none" w:sz="0" w:space="0" w:color="auto"/>
        <w:right w:val="none" w:sz="0" w:space="0" w:color="auto"/>
      </w:divBdr>
    </w:div>
    <w:div w:id="1716155021">
      <w:bodyDiv w:val="1"/>
      <w:marLeft w:val="0"/>
      <w:marRight w:val="0"/>
      <w:marTop w:val="0"/>
      <w:marBottom w:val="0"/>
      <w:divBdr>
        <w:top w:val="none" w:sz="0" w:space="0" w:color="auto"/>
        <w:left w:val="none" w:sz="0" w:space="0" w:color="auto"/>
        <w:bottom w:val="none" w:sz="0" w:space="0" w:color="auto"/>
        <w:right w:val="none" w:sz="0" w:space="0" w:color="auto"/>
      </w:divBdr>
    </w:div>
    <w:div w:id="210398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0318F-2B0E-42A6-A9BF-FA173292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2891</Words>
  <Characters>16482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Microsoft</Company>
  <LinksUpToDate>false</LinksUpToDate>
  <CharactersWithSpaces>19335</CharactersWithSpaces>
  <SharedDoc>false</SharedDoc>
  <HLinks>
    <vt:vector size="24" baseType="variant">
      <vt:variant>
        <vt:i4>262224</vt:i4>
      </vt:variant>
      <vt:variant>
        <vt:i4>9</vt:i4>
      </vt:variant>
      <vt:variant>
        <vt:i4>0</vt:i4>
      </vt:variant>
      <vt:variant>
        <vt:i4>5</vt:i4>
      </vt:variant>
      <vt:variant>
        <vt:lpwstr>http://www./</vt:lpwstr>
      </vt:variant>
      <vt:variant>
        <vt:lpwstr/>
      </vt:variant>
      <vt:variant>
        <vt:i4>262224</vt:i4>
      </vt:variant>
      <vt:variant>
        <vt:i4>6</vt:i4>
      </vt:variant>
      <vt:variant>
        <vt:i4>0</vt:i4>
      </vt:variant>
      <vt:variant>
        <vt:i4>5</vt:i4>
      </vt:variant>
      <vt:variant>
        <vt:lpwstr>http://www./</vt:lpwstr>
      </vt:variant>
      <vt:variant>
        <vt:lpwstr/>
      </vt:variant>
      <vt:variant>
        <vt:i4>262224</vt:i4>
      </vt:variant>
      <vt:variant>
        <vt:i4>3</vt:i4>
      </vt:variant>
      <vt:variant>
        <vt:i4>0</vt:i4>
      </vt:variant>
      <vt:variant>
        <vt:i4>5</vt:i4>
      </vt:variant>
      <vt:variant>
        <vt:lpwstr>http://www./</vt:lpwstr>
      </vt:variant>
      <vt:variant>
        <vt:lpwstr/>
      </vt:variant>
      <vt:variant>
        <vt:i4>589915</vt:i4>
      </vt:variant>
      <vt:variant>
        <vt:i4>0</vt:i4>
      </vt:variant>
      <vt:variant>
        <vt:i4>0</vt:i4>
      </vt:variant>
      <vt:variant>
        <vt:i4>5</vt:i4>
      </vt:variant>
      <vt:variant>
        <vt:lpwstr>http://www.opolye.ru/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LevinD</dc:creator>
  <cp:lastModifiedBy>user-p</cp:lastModifiedBy>
  <cp:revision>8</cp:revision>
  <cp:lastPrinted>2022-04-08T07:20:00Z</cp:lastPrinted>
  <dcterms:created xsi:type="dcterms:W3CDTF">2022-04-08T07:05:00Z</dcterms:created>
  <dcterms:modified xsi:type="dcterms:W3CDTF">2023-01-17T12:40:00Z</dcterms:modified>
</cp:coreProperties>
</file>