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F3" w:rsidRPr="002509F3" w:rsidRDefault="002509F3" w:rsidP="002509F3">
      <w:pPr>
        <w:pStyle w:val="a3"/>
        <w:rPr>
          <w:b/>
          <w:szCs w:val="28"/>
        </w:rPr>
      </w:pPr>
      <w:r w:rsidRPr="002509F3">
        <w:rPr>
          <w:b/>
          <w:noProof/>
          <w:szCs w:val="28"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9F3" w:rsidRPr="002509F3" w:rsidRDefault="002509F3" w:rsidP="002509F3">
      <w:pPr>
        <w:pStyle w:val="a3"/>
        <w:rPr>
          <w:b/>
          <w:szCs w:val="28"/>
        </w:rPr>
      </w:pPr>
      <w:r w:rsidRPr="002509F3">
        <w:rPr>
          <w:b/>
          <w:szCs w:val="28"/>
        </w:rPr>
        <w:t>СОВЕТ ДЕПУТАТОВ</w:t>
      </w:r>
    </w:p>
    <w:p w:rsidR="002509F3" w:rsidRPr="002509F3" w:rsidRDefault="002509F3" w:rsidP="002509F3">
      <w:pPr>
        <w:pStyle w:val="a3"/>
        <w:rPr>
          <w:b/>
          <w:szCs w:val="28"/>
        </w:rPr>
      </w:pPr>
      <w:r w:rsidRPr="002509F3">
        <w:rPr>
          <w:b/>
          <w:szCs w:val="28"/>
        </w:rPr>
        <w:t xml:space="preserve">муниципального образования </w:t>
      </w:r>
    </w:p>
    <w:p w:rsidR="002509F3" w:rsidRPr="002509F3" w:rsidRDefault="002509F3" w:rsidP="002509F3">
      <w:pPr>
        <w:pStyle w:val="a3"/>
        <w:rPr>
          <w:b/>
          <w:szCs w:val="28"/>
        </w:rPr>
      </w:pPr>
      <w:r w:rsidRPr="002509F3">
        <w:rPr>
          <w:b/>
          <w:szCs w:val="28"/>
        </w:rPr>
        <w:t xml:space="preserve">«Пустомержское сельское поселение» </w:t>
      </w:r>
    </w:p>
    <w:p w:rsidR="002509F3" w:rsidRPr="002509F3" w:rsidRDefault="002509F3" w:rsidP="002509F3">
      <w:pPr>
        <w:pStyle w:val="a3"/>
        <w:rPr>
          <w:b/>
          <w:szCs w:val="28"/>
        </w:rPr>
      </w:pPr>
      <w:r w:rsidRPr="002509F3">
        <w:rPr>
          <w:b/>
          <w:szCs w:val="28"/>
        </w:rPr>
        <w:t xml:space="preserve">Кингисеппского муниципального района </w:t>
      </w:r>
    </w:p>
    <w:p w:rsidR="002509F3" w:rsidRPr="002509F3" w:rsidRDefault="002509F3" w:rsidP="002509F3">
      <w:pPr>
        <w:pStyle w:val="a3"/>
        <w:rPr>
          <w:b/>
          <w:szCs w:val="28"/>
        </w:rPr>
      </w:pPr>
      <w:r w:rsidRPr="002509F3">
        <w:rPr>
          <w:b/>
          <w:szCs w:val="28"/>
        </w:rPr>
        <w:t xml:space="preserve">Ленинградской области  </w:t>
      </w:r>
    </w:p>
    <w:p w:rsidR="002509F3" w:rsidRPr="002509F3" w:rsidRDefault="002509F3" w:rsidP="002509F3">
      <w:pPr>
        <w:pStyle w:val="a3"/>
        <w:rPr>
          <w:b/>
          <w:szCs w:val="28"/>
        </w:rPr>
      </w:pPr>
      <w:r w:rsidRPr="002509F3">
        <w:rPr>
          <w:b/>
          <w:szCs w:val="28"/>
        </w:rPr>
        <w:t>(четвертого созыва)</w:t>
      </w:r>
    </w:p>
    <w:p w:rsidR="002509F3" w:rsidRPr="002509F3" w:rsidRDefault="002509F3" w:rsidP="002509F3">
      <w:pPr>
        <w:pStyle w:val="a3"/>
        <w:rPr>
          <w:b/>
          <w:szCs w:val="28"/>
        </w:rPr>
      </w:pPr>
    </w:p>
    <w:p w:rsidR="002509F3" w:rsidRPr="002509F3" w:rsidRDefault="00B71AAB" w:rsidP="0025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  <w:r w:rsidR="002509F3" w:rsidRPr="002509F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509F3" w:rsidRPr="002509F3" w:rsidRDefault="002509F3" w:rsidP="0025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pStyle w:val="2"/>
        <w:rPr>
          <w:szCs w:val="28"/>
        </w:rPr>
      </w:pPr>
      <w:r w:rsidRPr="002509F3">
        <w:rPr>
          <w:szCs w:val="28"/>
        </w:rPr>
        <w:t xml:space="preserve">от 21.02.2022г.   №  </w:t>
      </w:r>
      <w:r w:rsidR="00B71AAB">
        <w:rPr>
          <w:szCs w:val="28"/>
        </w:rPr>
        <w:t>140</w:t>
      </w:r>
    </w:p>
    <w:p w:rsidR="002509F3" w:rsidRPr="002509F3" w:rsidRDefault="002509F3" w:rsidP="0025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О дорожном фонде </w:t>
      </w:r>
      <w:proofErr w:type="gramStart"/>
      <w:r w:rsidRPr="002509F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образования  «Пустомержское </w:t>
      </w:r>
      <w:proofErr w:type="gramStart"/>
      <w:r w:rsidRPr="002509F3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 поселение» на 2022год и на </w:t>
      </w:r>
      <w:proofErr w:type="gramStart"/>
      <w:r w:rsidRPr="002509F3">
        <w:rPr>
          <w:rFonts w:ascii="Times New Roman" w:hAnsi="Times New Roman" w:cs="Times New Roman"/>
          <w:sz w:val="28"/>
          <w:szCs w:val="28"/>
        </w:rPr>
        <w:t>плановый</w:t>
      </w:r>
      <w:proofErr w:type="gramEnd"/>
      <w:r w:rsidRPr="00250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период 2023 и 2024 годов</w:t>
      </w: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ab/>
        <w:t>В соответствии со статьей 179.4 Бюджетного кодекса Российской Федерации, Совет депутатов МО «Пустомержское сельское  поселение»</w:t>
      </w: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9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09F3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numPr>
          <w:ilvl w:val="0"/>
          <w:numId w:val="1"/>
        </w:numPr>
        <w:tabs>
          <w:tab w:val="clear" w:pos="-66"/>
          <w:tab w:val="num" w:pos="-42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Утвердить Порядок  формирования и использования бюджетных ассигнований  дорожного фонда муниципального образования «Пустомержское сельское поселение» на 2022 год и на плановый период 2023 и 2024 годов, согласно приложению. </w:t>
      </w:r>
    </w:p>
    <w:p w:rsidR="002509F3" w:rsidRPr="002509F3" w:rsidRDefault="002509F3" w:rsidP="002509F3">
      <w:pPr>
        <w:numPr>
          <w:ilvl w:val="0"/>
          <w:numId w:val="1"/>
        </w:numPr>
        <w:tabs>
          <w:tab w:val="clear" w:pos="-66"/>
          <w:tab w:val="num" w:pos="-426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 Настоящее решение  вступает в силу со дня его официального опубликования и до 1 января 2022 года применяется в части, связанной с составлением, рассмотрением и утверждением бюджета муниципального образования  «Пустомержское сельское поселение» на 2022 год и  плановый период 2023 и 2024 годов. </w:t>
      </w:r>
    </w:p>
    <w:p w:rsidR="002509F3" w:rsidRPr="002509F3" w:rsidRDefault="002509F3" w:rsidP="002509F3">
      <w:pPr>
        <w:numPr>
          <w:ilvl w:val="0"/>
          <w:numId w:val="1"/>
        </w:numPr>
        <w:tabs>
          <w:tab w:val="clear" w:pos="-66"/>
          <w:tab w:val="num" w:pos="-426"/>
        </w:tabs>
        <w:spacing w:after="0" w:line="240" w:lineRule="auto"/>
        <w:ind w:left="0" w:firstLine="568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в средствах массовой информации и размещению на официальном сайте МО «Пустомержское сельское поселение».</w:t>
      </w:r>
    </w:p>
    <w:p w:rsidR="002509F3" w:rsidRPr="002509F3" w:rsidRDefault="002509F3" w:rsidP="002509F3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2509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09F3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депутатскую комиссию по бюджету, налогам, экономике и ценовой политике</w:t>
      </w: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 Глава  </w:t>
      </w:r>
      <w:proofErr w:type="gramStart"/>
      <w:r w:rsidRPr="002509F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образования  «Пустомержское</w:t>
      </w: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 сельское поселение»                                               </w:t>
      </w:r>
      <w:r w:rsidR="00722B41">
        <w:rPr>
          <w:rFonts w:ascii="Times New Roman" w:hAnsi="Times New Roman" w:cs="Times New Roman"/>
          <w:sz w:val="28"/>
          <w:szCs w:val="28"/>
        </w:rPr>
        <w:t xml:space="preserve">     </w:t>
      </w:r>
      <w:r w:rsidRPr="002509F3">
        <w:rPr>
          <w:rFonts w:ascii="Times New Roman" w:hAnsi="Times New Roman" w:cs="Times New Roman"/>
          <w:sz w:val="28"/>
          <w:szCs w:val="28"/>
        </w:rPr>
        <w:t xml:space="preserve">     Д.А.Барсуков</w:t>
      </w:r>
    </w:p>
    <w:p w:rsidR="002509F3" w:rsidRPr="002509F3" w:rsidRDefault="002509F3" w:rsidP="0025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Приложение</w:t>
      </w:r>
    </w:p>
    <w:p w:rsidR="002509F3" w:rsidRPr="002509F3" w:rsidRDefault="002509F3" w:rsidP="0025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решению Совета депутатов  </w:t>
      </w:r>
    </w:p>
    <w:p w:rsidR="002509F3" w:rsidRPr="002509F3" w:rsidRDefault="002509F3" w:rsidP="0025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МО «Пустомержское сельское поселение»</w:t>
      </w:r>
    </w:p>
    <w:p w:rsidR="002509F3" w:rsidRPr="002509F3" w:rsidRDefault="002509F3" w:rsidP="0025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71A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22B41">
        <w:rPr>
          <w:rFonts w:ascii="Times New Roman" w:hAnsi="Times New Roman" w:cs="Times New Roman"/>
          <w:sz w:val="28"/>
          <w:szCs w:val="28"/>
        </w:rPr>
        <w:t xml:space="preserve">  </w:t>
      </w:r>
      <w:r w:rsidRPr="002509F3">
        <w:rPr>
          <w:rFonts w:ascii="Times New Roman" w:hAnsi="Times New Roman" w:cs="Times New Roman"/>
          <w:sz w:val="28"/>
          <w:szCs w:val="28"/>
        </w:rPr>
        <w:t xml:space="preserve">от 21.02.2022г. № </w:t>
      </w:r>
      <w:r w:rsidR="00B71AAB">
        <w:rPr>
          <w:rFonts w:ascii="Times New Roman" w:hAnsi="Times New Roman" w:cs="Times New Roman"/>
          <w:sz w:val="28"/>
          <w:szCs w:val="28"/>
        </w:rPr>
        <w:t xml:space="preserve"> 140</w:t>
      </w:r>
      <w:r w:rsidRPr="002509F3">
        <w:rPr>
          <w:rFonts w:ascii="Times New Roman" w:hAnsi="Times New Roman" w:cs="Times New Roman"/>
          <w:sz w:val="28"/>
          <w:szCs w:val="28"/>
        </w:rPr>
        <w:tab/>
      </w:r>
      <w:r w:rsidRPr="002509F3">
        <w:rPr>
          <w:rFonts w:ascii="Times New Roman" w:hAnsi="Times New Roman" w:cs="Times New Roman"/>
          <w:sz w:val="28"/>
          <w:szCs w:val="28"/>
        </w:rPr>
        <w:tab/>
      </w:r>
    </w:p>
    <w:p w:rsidR="002509F3" w:rsidRPr="002509F3" w:rsidRDefault="002509F3" w:rsidP="002509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09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09F3">
        <w:rPr>
          <w:rFonts w:ascii="Times New Roman" w:hAnsi="Times New Roman" w:cs="Times New Roman"/>
          <w:sz w:val="28"/>
          <w:szCs w:val="28"/>
        </w:rPr>
        <w:t xml:space="preserve"> О Р Я Д О К</w:t>
      </w:r>
    </w:p>
    <w:p w:rsidR="002509F3" w:rsidRPr="002509F3" w:rsidRDefault="002509F3" w:rsidP="0025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формирования и использования бюджетных ассигнований</w:t>
      </w:r>
    </w:p>
    <w:p w:rsidR="002509F3" w:rsidRPr="002509F3" w:rsidRDefault="002509F3" w:rsidP="0025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 дорожного фонда муниципального образования </w:t>
      </w:r>
    </w:p>
    <w:p w:rsidR="002509F3" w:rsidRPr="002509F3" w:rsidRDefault="002509F3" w:rsidP="00250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«Пустомержское сельское поселение»</w:t>
      </w: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F3" w:rsidRPr="002509F3" w:rsidRDefault="002509F3" w:rsidP="00250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ab/>
        <w:t>1. Настоящий Порядок формирования и использования бюджетных ассигнований  дорожного фонда муниципального образования  «Пустомержское сельское поселение» определяет источники и направление использования бюджетных ассигнований дорожного фонда муниципального образования «Пустомержское сельское поселение»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2. Дорожный фонд муниципального образования  «Пустомержское сельское поселение» - часть средств  бюджета  муниципального образования «Пустомержское сельское поселение»,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3.    Объем бюджетных ассигнований  дорожного фонда муниципального образования  «Пустомержское сельское поселение» утверждается решением  Совета депутатов муниципального образования «Пустомержское сельское поселение» о бюджете на очередной финансовый год и на плановый период в размере не менее прогнозируемого объема доходов бюджета  муниципального образования «Пустомержское сельское поселение»: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а)  поступлений в виде субсидий из бюджетов бюджетной системы Российской Федерации  на финансовое обеспечение дорожной деятельности в отношении автомобильных дорого общего пользования местного значения муниципального образования «Пустомержское сельское поселение»;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б) возмещение ущерба, причиняемого автомобильным дорогам общего пользования местного значения муниципального образования «Пустомержское сельское поселение»;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в) применения штрафных санкций за неисполнение (ненадлежащее исполнение) соответствующих контрактов, заключаемых на осуществление дорожной деятельности в отношении автомобильных дорог общего пользования местного значения муниципального образования «Пустомержское сельское поселение»;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г) 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lastRenderedPageBreak/>
        <w:t>значения муниципального образования «Пустомержское сельское поселение»;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9F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509F3">
        <w:rPr>
          <w:rFonts w:ascii="Times New Roman" w:hAnsi="Times New Roman" w:cs="Times New Roman"/>
          <w:sz w:val="28"/>
          <w:szCs w:val="28"/>
        </w:rPr>
        <w:t>) акцизов на нефтепродукты (100%) на финансовое обеспечение дорожной деятельности в отношении автомобильных дорого общего пользования местного значения муниципального образования «Пустомержское сельское поселение»;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 xml:space="preserve">4.   Бюджетные ассигнования дорожного фонда  муниципального образования «Пустомержское сельское поселение» направляются  </w:t>
      </w:r>
      <w:proofErr w:type="gramStart"/>
      <w:r w:rsidRPr="002509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509F3">
        <w:rPr>
          <w:rFonts w:ascii="Times New Roman" w:hAnsi="Times New Roman" w:cs="Times New Roman"/>
          <w:sz w:val="28"/>
          <w:szCs w:val="28"/>
        </w:rPr>
        <w:t>: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- проектирование, проведение государственной экспертизы проектно - сметной документации, строительство, реконструкцию автомобильных дорог общего пользования местного значения муниципального образования «Пустомержское сельское поселение»  и сооружений на них;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- капитальный  ремонт и ремонт автомобильных дорог общего пользования местного значения муниципального образования «Пустомержское сельское поселение», а также капитального ремонта и ремонта дворовых территорий многоквартирных домов, проездов к дворовым территориям многоквартирных домов;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- содержание действующей сети автомобильных дорог общего пользования местного значения муниципального образования «Пустомержское сельское поселение»;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- реализацию прочих мероприятий, необходимых для развития и функционирования сети,  автомобильных дорог общего пользования местного значения муниципального образования «Пустомержское сельское поселение»;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- создание  резерва средств  дорожного фонда муниципального образования «Пустомержское сельское поселение».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5.  Бюджетные ассигнования  дорожного фонда  муниципального образования «Пустомержское сельское поселение», не использованные в текущем финансовом году, направляются на увеличение бюджетных ассигнований  дорожного фонда муниципального образования «Пустомержское сельское поселение»  в очередном финансовом году.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09F3">
        <w:rPr>
          <w:rFonts w:ascii="Times New Roman" w:hAnsi="Times New Roman" w:cs="Times New Roman"/>
          <w:sz w:val="28"/>
          <w:szCs w:val="28"/>
        </w:rPr>
        <w:t>6.  Средства дорожного фонда муниципального образования «Пустомержское сельское поселение»  имеют  специальное назначение и не подлежат изъятию или расходованию на цели, не связанные с дорожной деятельностью в отношении автомобильных дорог  общего пользования местного значения муниципального образования «Пустомержское сельское поселение».</w:t>
      </w:r>
    </w:p>
    <w:p w:rsidR="002509F3" w:rsidRPr="002509F3" w:rsidRDefault="002509F3" w:rsidP="002509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E3978" w:rsidRPr="002509F3" w:rsidRDefault="007E3978" w:rsidP="00250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978" w:rsidRPr="002509F3" w:rsidSect="002509F3">
      <w:pgSz w:w="11906" w:h="16838"/>
      <w:pgMar w:top="568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12B"/>
    <w:multiLevelType w:val="multilevel"/>
    <w:tmpl w:val="23BC458E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74"/>
        </w:tabs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374"/>
        </w:tabs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34"/>
        </w:tabs>
        <w:ind w:left="173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9F3"/>
    <w:rsid w:val="002509F3"/>
    <w:rsid w:val="00722B41"/>
    <w:rsid w:val="007E3978"/>
    <w:rsid w:val="00B71AAB"/>
    <w:rsid w:val="00EB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A8"/>
  </w:style>
  <w:style w:type="paragraph" w:styleId="2">
    <w:name w:val="heading 2"/>
    <w:basedOn w:val="a"/>
    <w:next w:val="a"/>
    <w:link w:val="20"/>
    <w:qFormat/>
    <w:rsid w:val="002509F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09F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50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509F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2022-02-21T12:54:00Z</cp:lastPrinted>
  <dcterms:created xsi:type="dcterms:W3CDTF">2022-02-16T10:39:00Z</dcterms:created>
  <dcterms:modified xsi:type="dcterms:W3CDTF">2022-02-21T12:54:00Z</dcterms:modified>
</cp:coreProperties>
</file>