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B5" w:rsidRDefault="00C313B5" w:rsidP="00C313B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                            </w:t>
      </w:r>
    </w:p>
    <w:p w:rsidR="00C313B5" w:rsidRDefault="00C313B5" w:rsidP="00C313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  </w:t>
      </w:r>
    </w:p>
    <w:p w:rsidR="00C313B5" w:rsidRDefault="00C313B5" w:rsidP="00C313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313B5" w:rsidRDefault="00C313B5" w:rsidP="00C313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«Пустомержское сельское поселение»</w:t>
      </w:r>
    </w:p>
    <w:p w:rsidR="00C313B5" w:rsidRDefault="00C313B5" w:rsidP="00C313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Кингисеппского  муниципального района</w:t>
      </w:r>
    </w:p>
    <w:p w:rsidR="00C313B5" w:rsidRDefault="00C313B5" w:rsidP="00C313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C313B5" w:rsidRDefault="00C313B5" w:rsidP="00C313B5">
      <w:pPr>
        <w:pStyle w:val="a9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13B5" w:rsidRDefault="00C313B5" w:rsidP="00C313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313B5" w:rsidRDefault="00C313B5" w:rsidP="00C3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3B5" w:rsidRDefault="00EF0110" w:rsidP="00C313B5">
      <w:pPr>
        <w:pStyle w:val="a9"/>
        <w:tabs>
          <w:tab w:val="left" w:pos="924"/>
        </w:tabs>
        <w:ind w:left="0" w:right="4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C313B5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31.05.2023</w:t>
      </w:r>
      <w:r w:rsidR="00C313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  №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121</w:t>
      </w:r>
    </w:p>
    <w:p w:rsidR="00C313B5" w:rsidRDefault="00C313B5" w:rsidP="00C313B5">
      <w:pPr>
        <w:pStyle w:val="a9"/>
        <w:ind w:left="0" w:right="41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C313B5" w:rsidRPr="00C313B5" w:rsidRDefault="00C313B5" w:rsidP="00C313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313B5"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 административного регламента предоставления </w:t>
      </w:r>
    </w:p>
    <w:p w:rsidR="00C313B5" w:rsidRPr="00C313B5" w:rsidRDefault="00C313B5" w:rsidP="00C313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13B5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C313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«Установление публичного сервитута в отношении земельных участков и (или) земель, расположенных на территории муниципального образования «Пустомержское сельское поселение» Кингисеппского муниципального района  Ленинградской области, для их использования в целях, предусмотренных статьей 39.37 Земельного кодекса Российской Федерации»</w:t>
      </w:r>
      <w:r w:rsidRPr="00C31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313B5" w:rsidRDefault="00C313B5" w:rsidP="00C3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3B5" w:rsidRPr="00536E41" w:rsidRDefault="00536E41" w:rsidP="00536E41">
      <w:pPr>
        <w:pStyle w:val="ConsPlusNormal"/>
        <w:tabs>
          <w:tab w:val="left" w:pos="-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13B5" w:rsidRPr="00536E41">
        <w:rPr>
          <w:rFonts w:ascii="Times New Roman" w:hAnsi="Times New Roman" w:cs="Times New Roman"/>
          <w:sz w:val="24"/>
          <w:szCs w:val="24"/>
        </w:rPr>
        <w:t>В соответствии с Земельным</w:t>
      </w:r>
      <w:r w:rsidRPr="00536E41">
        <w:rPr>
          <w:rFonts w:ascii="Times New Roman" w:hAnsi="Times New Roman" w:cs="Times New Roman"/>
          <w:sz w:val="24"/>
          <w:szCs w:val="24"/>
        </w:rPr>
        <w:t xml:space="preserve"> кодексом</w:t>
      </w:r>
      <w:r w:rsidR="00C313B5" w:rsidRPr="00536E4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r w:rsidRPr="00536E41">
        <w:rPr>
          <w:rFonts w:ascii="Times New Roman" w:hAnsi="Times New Roman" w:cs="Times New Roman"/>
          <w:sz w:val="24"/>
          <w:szCs w:val="24"/>
        </w:rPr>
        <w:t>законом</w:t>
      </w:r>
      <w:r w:rsidR="00C313B5" w:rsidRPr="00536E41">
        <w:rPr>
          <w:rFonts w:ascii="Times New Roman" w:hAnsi="Times New Roman" w:cs="Times New Roman"/>
          <w:sz w:val="24"/>
          <w:szCs w:val="24"/>
        </w:rPr>
        <w:t xml:space="preserve"> от 25.10.2001 года  № 137-ФЗ «О введении в действие Земельного кодекса Российской Федерации», Федеральным законом от 27.07.2010года № 210-ФЗ «Об организации предоставления государственных и муниципальных услуг», Постановлением Правительства РФ от 09.04.2022года № 629 «Об особенностях регулирования земельных отношений в Российской Федерации в 2022 году»,</w:t>
      </w:r>
      <w:r w:rsidR="00C313B5" w:rsidRPr="00536E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6E4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36E41">
        <w:rPr>
          <w:rFonts w:ascii="Times New Roman" w:hAnsi="Times New Roman" w:cs="Times New Roman"/>
          <w:sz w:val="24"/>
          <w:szCs w:val="24"/>
        </w:rPr>
        <w:t xml:space="preserve"> Росреестра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</w:t>
      </w:r>
      <w:r>
        <w:rPr>
          <w:rFonts w:ascii="Times New Roman" w:hAnsi="Times New Roman" w:cs="Times New Roman"/>
          <w:sz w:val="24"/>
          <w:szCs w:val="24"/>
        </w:rPr>
        <w:t xml:space="preserve">одержащего указанные сведения», </w:t>
      </w:r>
      <w:r w:rsidRPr="00536E4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36E41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313B5" w:rsidRDefault="00C313B5" w:rsidP="00C313B5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C313B5" w:rsidRDefault="00C313B5" w:rsidP="00C313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C313B5" w:rsidRDefault="00C313B5" w:rsidP="00C31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1.Утвердть административный регламент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C31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«Установление публичного сервитута в отношении земельных участков и (или) земель, расположенных на территории муниципального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«Пустомержское сельское поселение» Кингисеппского муниципального района </w:t>
      </w:r>
      <w:r w:rsidRPr="00C31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Ленинградской области, для их использования в целях, предусмотренных статьей 39.37 Земельного кодекса Российской Федерации»</w:t>
      </w:r>
      <w:r w:rsidRPr="008D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согласно приложению.</w:t>
      </w:r>
    </w:p>
    <w:p w:rsidR="00C313B5" w:rsidRDefault="00C313B5" w:rsidP="00C313B5">
      <w:pPr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Специалистам администрации МО «Пустомержское сельское поселение» обеспечить исполнение административного регламента. </w:t>
      </w:r>
    </w:p>
    <w:p w:rsidR="00C313B5" w:rsidRDefault="00C313B5" w:rsidP="00C313B5">
      <w:pPr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F0110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в печатном издании газеты «Время» и в сети Интернет на официальном сайте МО «Пустомержское сельское поселение» </w:t>
      </w:r>
      <w:r w:rsidR="00EF0110">
        <w:rPr>
          <w:rFonts w:ascii="Times New Roman" w:hAnsi="Times New Roman"/>
          <w:sz w:val="28"/>
          <w:szCs w:val="28"/>
          <w:lang w:val="en-US"/>
        </w:rPr>
        <w:t>http</w:t>
      </w:r>
      <w:r w:rsidR="00EF0110">
        <w:rPr>
          <w:rFonts w:ascii="Times New Roman" w:hAnsi="Times New Roman"/>
          <w:sz w:val="28"/>
          <w:szCs w:val="28"/>
        </w:rPr>
        <w:t>://мо-пустомержское.рф</w:t>
      </w:r>
      <w:r>
        <w:rPr>
          <w:rFonts w:ascii="Times New Roman" w:hAnsi="Times New Roman"/>
          <w:sz w:val="28"/>
          <w:szCs w:val="28"/>
        </w:rPr>
        <w:t>.</w:t>
      </w:r>
    </w:p>
    <w:p w:rsidR="00C313B5" w:rsidRDefault="00C313B5" w:rsidP="00C313B5">
      <w:pPr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«Пустомержское сельское поселение»                                    Д.А.Бобрецов</w:t>
      </w: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28"/>
          <w:szCs w:val="28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16"/>
          <w:szCs w:val="16"/>
        </w:rPr>
      </w:pPr>
    </w:p>
    <w:p w:rsidR="00C313B5" w:rsidRDefault="00C313B5" w:rsidP="00C313B5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Исп.Артемьев АА</w:t>
      </w:r>
    </w:p>
    <w:p w:rsidR="00C313B5" w:rsidRDefault="00C313B5" w:rsidP="00C313B5">
      <w:pPr>
        <w:pStyle w:val="a9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13B5" w:rsidRDefault="00C313B5" w:rsidP="00C313B5">
      <w:pPr>
        <w:pStyle w:val="a9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F0110" w:rsidRDefault="00EF0110" w:rsidP="00C313B5">
      <w:pPr>
        <w:pStyle w:val="a9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13B5" w:rsidRDefault="00C313B5" w:rsidP="00C313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313B5" w:rsidRDefault="00C313B5" w:rsidP="00C313B5">
      <w:pPr>
        <w:spacing w:after="0" w:line="240" w:lineRule="auto"/>
        <w:jc w:val="right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C313B5" w:rsidRDefault="00C313B5" w:rsidP="00C313B5">
      <w:pPr>
        <w:spacing w:after="0" w:line="240" w:lineRule="auto"/>
        <w:jc w:val="right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постановлению</w:t>
      </w:r>
    </w:p>
    <w:p w:rsidR="00C313B5" w:rsidRDefault="00C313B5" w:rsidP="00C313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МО «Пустомержское</w:t>
      </w:r>
    </w:p>
    <w:p w:rsidR="00C313B5" w:rsidRDefault="00C313B5" w:rsidP="00C313B5">
      <w:pPr>
        <w:spacing w:after="0" w:line="240" w:lineRule="auto"/>
        <w:jc w:val="right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сельское поселение»</w:t>
      </w:r>
    </w:p>
    <w:p w:rsidR="00C313B5" w:rsidRDefault="00C313B5" w:rsidP="00C313B5">
      <w:pPr>
        <w:spacing w:after="0" w:line="240" w:lineRule="auto"/>
        <w:jc w:val="right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F0110">
        <w:rPr>
          <w:rFonts w:ascii="Times New Roman" w:eastAsia="Times New Roman" w:hAnsi="Times New Roman"/>
          <w:sz w:val="28"/>
          <w:szCs w:val="28"/>
        </w:rPr>
        <w:t>31.05.2023</w:t>
      </w:r>
      <w:r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EF0110">
        <w:rPr>
          <w:rFonts w:ascii="Times New Roman" w:eastAsia="Times New Roman" w:hAnsi="Times New Roman"/>
          <w:sz w:val="28"/>
          <w:szCs w:val="28"/>
        </w:rPr>
        <w:t xml:space="preserve"> 121</w:t>
      </w:r>
      <w:r>
        <w:rPr>
          <w:rFonts w:ascii="Times New Roman" w:eastAsia="Times New Roman" w:hAnsi="Times New Roman"/>
          <w:sz w:val="28"/>
          <w:szCs w:val="28"/>
        </w:rPr>
        <w:t> </w:t>
      </w:r>
    </w:p>
    <w:p w:rsidR="00C313B5" w:rsidRDefault="00C313B5" w:rsidP="00C313B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eastAsiaTheme="minorEastAsia"/>
          <w:b/>
          <w:bCs/>
          <w:caps/>
          <w:sz w:val="28"/>
          <w:szCs w:val="28"/>
        </w:rPr>
      </w:pPr>
      <w:bookmarkStart w:id="0" w:name="p35"/>
      <w:bookmarkEnd w:id="0"/>
    </w:p>
    <w:p w:rsidR="00C313B5" w:rsidRDefault="00C313B5" w:rsidP="00C313B5">
      <w:pPr>
        <w:pStyle w:val="a9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13B5" w:rsidRDefault="00C313B5" w:rsidP="00C313B5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C313B5" w:rsidRPr="008D6C31" w:rsidRDefault="00C313B5" w:rsidP="00C3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 предоставлению муниципальной услуги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31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«Установление публичного сервитута в отношении земельных участков и (или) земель, расположенных на территории муниципального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«Пустомержское сельское поселение» Кингисеппского муниципального района </w:t>
      </w:r>
      <w:r w:rsidRPr="00C31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Ленинградской области, для их использования в целях, предусмотренных статьей 39.37 Земельного кодекса Российской Федерации»</w:t>
      </w:r>
      <w:r w:rsidRPr="008D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313B5" w:rsidRPr="008D6C31" w:rsidRDefault="00C313B5" w:rsidP="00C3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3B5" w:rsidRPr="008D6C31" w:rsidRDefault="00C313B5" w:rsidP="00C313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(Сокращенное наименование – Установление публичного сервитута в отношении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C31">
        <w:rPr>
          <w:rFonts w:ascii="Times New Roman" w:hAnsi="Times New Roman" w:cs="Times New Roman"/>
          <w:sz w:val="28"/>
          <w:szCs w:val="28"/>
        </w:rPr>
        <w:t xml:space="preserve">в целях статьи 39.37 Земельного кодекса Российской Федерации) </w:t>
      </w:r>
    </w:p>
    <w:p w:rsidR="00C313B5" w:rsidRPr="008D6C31" w:rsidRDefault="00C313B5" w:rsidP="00C313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C313B5" w:rsidRDefault="00C313B5" w:rsidP="00C31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B4" w:rsidRPr="008D6C31" w:rsidRDefault="00A877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77B4" w:rsidRPr="008D6C31" w:rsidRDefault="00A87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460" w:rsidRPr="008D6C31" w:rsidRDefault="00B76F4B" w:rsidP="00481E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3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устанавливает порядок и стандарт предоставления муниципальной услуги</w:t>
      </w:r>
      <w:r w:rsidR="00711460" w:rsidRPr="008D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3FA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1.2. Заявител</w:t>
      </w:r>
      <w:r w:rsidR="00806958" w:rsidRPr="008D6C31">
        <w:rPr>
          <w:rFonts w:ascii="Times New Roman" w:hAnsi="Times New Roman" w:cs="Times New Roman"/>
          <w:sz w:val="28"/>
          <w:szCs w:val="28"/>
        </w:rPr>
        <w:t>ями</w:t>
      </w:r>
      <w:r w:rsidRPr="008D6C31">
        <w:rPr>
          <w:rFonts w:ascii="Times New Roman" w:hAnsi="Times New Roman" w:cs="Times New Roman"/>
          <w:sz w:val="28"/>
          <w:szCs w:val="28"/>
        </w:rPr>
        <w:t>, имеющим</w:t>
      </w:r>
      <w:r w:rsidR="00806958" w:rsidRPr="008D6C31">
        <w:rPr>
          <w:rFonts w:ascii="Times New Roman" w:hAnsi="Times New Roman" w:cs="Times New Roman"/>
          <w:sz w:val="28"/>
          <w:szCs w:val="28"/>
        </w:rPr>
        <w:t>и</w:t>
      </w:r>
      <w:r w:rsidRPr="008D6C31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0C0421" w:rsidRPr="008D6C3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D6C31">
        <w:rPr>
          <w:rFonts w:ascii="Times New Roman" w:hAnsi="Times New Roman" w:cs="Times New Roman"/>
          <w:sz w:val="28"/>
          <w:szCs w:val="28"/>
        </w:rPr>
        <w:t>, явля</w:t>
      </w:r>
      <w:r w:rsidR="00806958" w:rsidRPr="008D6C31">
        <w:rPr>
          <w:rFonts w:ascii="Times New Roman" w:hAnsi="Times New Roman" w:cs="Times New Roman"/>
          <w:sz w:val="28"/>
          <w:szCs w:val="28"/>
        </w:rPr>
        <w:t>ю</w:t>
      </w:r>
      <w:r w:rsidR="00460457" w:rsidRPr="008D6C31">
        <w:rPr>
          <w:rFonts w:ascii="Times New Roman" w:hAnsi="Times New Roman" w:cs="Times New Roman"/>
          <w:sz w:val="28"/>
          <w:szCs w:val="28"/>
        </w:rPr>
        <w:t>т</w:t>
      </w:r>
      <w:r w:rsidRPr="008D6C31">
        <w:rPr>
          <w:rFonts w:ascii="Times New Roman" w:hAnsi="Times New Roman" w:cs="Times New Roman"/>
          <w:sz w:val="28"/>
          <w:szCs w:val="28"/>
        </w:rPr>
        <w:t>ся</w:t>
      </w:r>
      <w:r w:rsidR="00C800E0">
        <w:rPr>
          <w:rFonts w:ascii="Times New Roman" w:hAnsi="Times New Roman" w:cs="Times New Roman"/>
          <w:sz w:val="28"/>
          <w:szCs w:val="28"/>
        </w:rPr>
        <w:t xml:space="preserve"> </w:t>
      </w:r>
      <w:r w:rsidR="00806958" w:rsidRPr="008D6C31">
        <w:rPr>
          <w:rFonts w:ascii="Times New Roman" w:hAnsi="Times New Roman" w:cs="Times New Roman"/>
          <w:sz w:val="28"/>
          <w:szCs w:val="28"/>
        </w:rPr>
        <w:t>юридические лица (</w:t>
      </w:r>
      <w:r w:rsidR="00460457" w:rsidRPr="008D6C31">
        <w:rPr>
          <w:rFonts w:ascii="Times New Roman" w:hAnsi="Times New Roman" w:cs="Times New Roman"/>
          <w:sz w:val="28"/>
          <w:szCs w:val="28"/>
        </w:rPr>
        <w:t>организаци</w:t>
      </w:r>
      <w:r w:rsidR="00806958" w:rsidRPr="008D6C31">
        <w:rPr>
          <w:rFonts w:ascii="Times New Roman" w:hAnsi="Times New Roman" w:cs="Times New Roman"/>
          <w:sz w:val="28"/>
          <w:szCs w:val="28"/>
        </w:rPr>
        <w:t>и)</w:t>
      </w:r>
      <w:r w:rsidR="00460457" w:rsidRPr="008D6C31">
        <w:rPr>
          <w:rFonts w:ascii="Times New Roman" w:hAnsi="Times New Roman" w:cs="Times New Roman"/>
          <w:sz w:val="28"/>
          <w:szCs w:val="28"/>
        </w:rPr>
        <w:t>, перечисленн</w:t>
      </w:r>
      <w:r w:rsidR="00806958" w:rsidRPr="008D6C31">
        <w:rPr>
          <w:rFonts w:ascii="Times New Roman" w:hAnsi="Times New Roman" w:cs="Times New Roman"/>
          <w:sz w:val="28"/>
          <w:szCs w:val="28"/>
        </w:rPr>
        <w:t>ые</w:t>
      </w:r>
      <w:r w:rsidR="00460457" w:rsidRPr="008D6C31">
        <w:rPr>
          <w:rFonts w:ascii="Times New Roman" w:hAnsi="Times New Roman" w:cs="Times New Roman"/>
          <w:sz w:val="28"/>
          <w:szCs w:val="28"/>
        </w:rPr>
        <w:t xml:space="preserve"> в ст. 39.40 Земельного кодекса </w:t>
      </w:r>
      <w:r w:rsidR="006551DC" w:rsidRPr="008D6C3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638A0" w:rsidRPr="008D6C31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623FA4" w:rsidRPr="008D6C31">
        <w:rPr>
          <w:rFonts w:ascii="Times New Roman" w:hAnsi="Times New Roman" w:cs="Times New Roman"/>
          <w:sz w:val="28"/>
          <w:szCs w:val="28"/>
        </w:rPr>
        <w:t>:</w:t>
      </w:r>
    </w:p>
    <w:p w:rsidR="00623FA4" w:rsidRPr="008D6C31" w:rsidRDefault="00623FA4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1) являющееся субъектом естественных </w:t>
      </w:r>
      <w:r w:rsidRPr="00C72E90">
        <w:rPr>
          <w:rFonts w:ascii="Times New Roman" w:hAnsi="Times New Roman" w:cs="Times New Roman"/>
          <w:sz w:val="28"/>
          <w:szCs w:val="28"/>
        </w:rPr>
        <w:t>монополий, - в случаях установления публичного сервитута для размещения</w:t>
      </w:r>
      <w:r w:rsidR="00711D41" w:rsidRPr="00C72E90">
        <w:rPr>
          <w:rFonts w:ascii="Times New Roman" w:hAnsi="Times New Roman" w:cs="Times New Roman"/>
          <w:sz w:val="28"/>
          <w:szCs w:val="28"/>
        </w:rPr>
        <w:t>, капитального ремонта</w:t>
      </w:r>
      <w:r w:rsidR="00C313B5" w:rsidRPr="00C72E90">
        <w:rPr>
          <w:rFonts w:ascii="Times New Roman" w:hAnsi="Times New Roman" w:cs="Times New Roman"/>
          <w:sz w:val="28"/>
          <w:szCs w:val="28"/>
        </w:rPr>
        <w:t xml:space="preserve"> </w:t>
      </w:r>
      <w:r w:rsidRPr="00C72E90">
        <w:rPr>
          <w:rFonts w:ascii="Times New Roman" w:hAnsi="Times New Roman" w:cs="Times New Roman"/>
          <w:sz w:val="28"/>
          <w:szCs w:val="28"/>
        </w:rPr>
        <w:t>инженерных сооружений, обеспечивающих деятельность этого субъекта, а также для проведения инженерных изысканий в целях подготовки документации по</w:t>
      </w:r>
      <w:r w:rsidRPr="008D6C31">
        <w:rPr>
          <w:rFonts w:ascii="Times New Roman" w:hAnsi="Times New Roman" w:cs="Times New Roman"/>
          <w:sz w:val="28"/>
          <w:szCs w:val="28"/>
        </w:rPr>
        <w:t xml:space="preserve"> планировке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623FA4" w:rsidRPr="008D6C31" w:rsidRDefault="00623FA4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2) являющееся организацией связи, - для размещения линий или сооружений связи, указанных в подпункте 1 статьи 39.37 Земельного кодекса </w:t>
      </w:r>
      <w:r w:rsidR="006551DC" w:rsidRPr="008D6C31">
        <w:rPr>
          <w:rFonts w:ascii="Times New Roman" w:hAnsi="Times New Roman" w:cs="Times New Roman"/>
          <w:sz w:val="28"/>
          <w:szCs w:val="28"/>
        </w:rPr>
        <w:t>Российской Федерации (далее – Земельного кодекса РФ)</w:t>
      </w:r>
      <w:r w:rsidRPr="008D6C31">
        <w:rPr>
          <w:rFonts w:ascii="Times New Roman" w:hAnsi="Times New Roman" w:cs="Times New Roman"/>
          <w:sz w:val="28"/>
          <w:szCs w:val="28"/>
        </w:rPr>
        <w:t>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623FA4" w:rsidRPr="008D6C31" w:rsidRDefault="00623FA4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3) являющееся владельцем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2 - 5 статьи 39.37 Земельного кодекса РФ;</w:t>
      </w:r>
    </w:p>
    <w:p w:rsidR="00623FA4" w:rsidRPr="00C72E90" w:rsidRDefault="00623FA4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4) предусмотренное пунктом 1 статьи 56.4 Земельного кодекса РФ и </w:t>
      </w:r>
      <w:r w:rsidRPr="008D6C31">
        <w:rPr>
          <w:rFonts w:ascii="Times New Roman" w:hAnsi="Times New Roman" w:cs="Times New Roman"/>
          <w:sz w:val="28"/>
          <w:szCs w:val="28"/>
        </w:rPr>
        <w:lastRenderedPageBreak/>
        <w:t>подавш</w:t>
      </w:r>
      <w:r w:rsidR="00E4150D" w:rsidRPr="008D6C31">
        <w:rPr>
          <w:rFonts w:ascii="Times New Roman" w:hAnsi="Times New Roman" w:cs="Times New Roman"/>
          <w:sz w:val="28"/>
          <w:szCs w:val="28"/>
        </w:rPr>
        <w:t>е</w:t>
      </w:r>
      <w:r w:rsidRPr="008D6C31">
        <w:rPr>
          <w:rFonts w:ascii="Times New Roman" w:hAnsi="Times New Roman" w:cs="Times New Roman"/>
          <w:sz w:val="28"/>
          <w:szCs w:val="28"/>
        </w:rPr>
        <w:t xml:space="preserve">е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</w:t>
      </w:r>
      <w:r w:rsidRPr="00C72E90">
        <w:rPr>
          <w:rFonts w:ascii="Times New Roman" w:hAnsi="Times New Roman" w:cs="Times New Roman"/>
          <w:sz w:val="28"/>
          <w:szCs w:val="28"/>
        </w:rPr>
        <w:t>земельного участка для государственных или муниципальных нужд;</w:t>
      </w:r>
    </w:p>
    <w:p w:rsidR="00711D41" w:rsidRPr="00C72E90" w:rsidRDefault="00711D41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5) являющ</w:t>
      </w:r>
      <w:r w:rsidR="00580FD4" w:rsidRPr="00C72E90">
        <w:rPr>
          <w:rFonts w:ascii="Times New Roman" w:hAnsi="Times New Roman" w:cs="Times New Roman"/>
          <w:sz w:val="28"/>
          <w:szCs w:val="28"/>
        </w:rPr>
        <w:t>ее</w:t>
      </w:r>
      <w:r w:rsidRPr="00C72E90">
        <w:rPr>
          <w:rFonts w:ascii="Times New Roman" w:hAnsi="Times New Roman" w:cs="Times New Roman"/>
          <w:sz w:val="28"/>
          <w:szCs w:val="28"/>
        </w:rPr>
        <w:t>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711D41" w:rsidRPr="00C72E90" w:rsidRDefault="00711D41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6) осуществляющ</w:t>
      </w:r>
      <w:r w:rsidR="00580FD4" w:rsidRPr="00C72E90">
        <w:rPr>
          <w:rFonts w:ascii="Times New Roman" w:hAnsi="Times New Roman" w:cs="Times New Roman"/>
          <w:sz w:val="28"/>
          <w:szCs w:val="28"/>
        </w:rPr>
        <w:t>ее</w:t>
      </w:r>
      <w:r w:rsidRPr="00C72E90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реконструкцию инженерного сооружения,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A877B4" w:rsidRPr="008D6C31" w:rsidRDefault="00711D41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7)</w:t>
      </w:r>
      <w:r w:rsidR="00623FA4" w:rsidRPr="00C72E90">
        <w:rPr>
          <w:rFonts w:ascii="Times New Roman" w:hAnsi="Times New Roman" w:cs="Times New Roman"/>
          <w:sz w:val="28"/>
          <w:szCs w:val="28"/>
        </w:rPr>
        <w:t xml:space="preserve">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B76F4B" w:rsidRPr="008D6C31" w:rsidRDefault="00B76F4B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</w:t>
      </w:r>
      <w:r w:rsidR="00947665" w:rsidRPr="008D6C31">
        <w:rPr>
          <w:rFonts w:ascii="Times New Roman" w:hAnsi="Times New Roman" w:cs="Times New Roman"/>
          <w:sz w:val="28"/>
          <w:szCs w:val="28"/>
        </w:rPr>
        <w:t>имеют право</w:t>
      </w:r>
      <w:r w:rsidRPr="008D6C31">
        <w:rPr>
          <w:rFonts w:ascii="Times New Roman" w:hAnsi="Times New Roman" w:cs="Times New Roman"/>
          <w:sz w:val="28"/>
          <w:szCs w:val="28"/>
        </w:rPr>
        <w:t>:</w:t>
      </w:r>
    </w:p>
    <w:p w:rsidR="00B76F4B" w:rsidRPr="008D6C31" w:rsidRDefault="00B76F4B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заявителя без доверенности;</w:t>
      </w:r>
    </w:p>
    <w:p w:rsidR="00B76F4B" w:rsidRPr="008D6C31" w:rsidRDefault="00B76F4B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E60610" w:rsidRPr="00F11CF7" w:rsidRDefault="00A877B4" w:rsidP="00E606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1.3. </w:t>
      </w:r>
      <w:r w:rsidR="00E60610" w:rsidRPr="008D6C31">
        <w:rPr>
          <w:rFonts w:ascii="Times New Roman" w:hAnsi="Times New Roman" w:cs="Times New Roman"/>
          <w:sz w:val="28"/>
          <w:szCs w:val="28"/>
        </w:rPr>
        <w:t>Информация о месте нахождения органов местного самоуправления Ленинградской области в лице администраций</w:t>
      </w:r>
      <w:r w:rsidR="00E60610" w:rsidRPr="00E60610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F37E5">
        <w:rPr>
          <w:rFonts w:ascii="Times New Roman" w:hAnsi="Times New Roman" w:cs="Times New Roman"/>
          <w:sz w:val="28"/>
          <w:szCs w:val="28"/>
        </w:rPr>
        <w:t>образований</w:t>
      </w:r>
      <w:r w:rsidR="00E60610" w:rsidRPr="00E60610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орган местного самоуправления, ОМСУ, Администрация), предоставляющих муниципальную услугу (далее - сведения информационного характера), размещается: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на сайте Администраций</w:t>
      </w:r>
      <w:r w:rsidR="00C313B5">
        <w:rPr>
          <w:rFonts w:ascii="Times New Roman" w:hAnsi="Times New Roman" w:cs="Times New Roman"/>
          <w:sz w:val="28"/>
          <w:szCs w:val="28"/>
        </w:rPr>
        <w:t xml:space="preserve">  </w:t>
      </w:r>
      <w:r w:rsidR="00C313B5" w:rsidRPr="00680565">
        <w:rPr>
          <w:rFonts w:ascii="Times New Roman" w:hAnsi="Times New Roman"/>
          <w:color w:val="FF0000"/>
          <w:sz w:val="28"/>
          <w:szCs w:val="28"/>
          <w:u w:val="single"/>
        </w:rPr>
        <w:t>мо-пустомержское.рф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области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 xml:space="preserve"> (далее -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): http://mfc47.ru/;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www.gu.lenobl.ru, </w:t>
      </w:r>
      <w:hyperlink r:id="rId9" w:history="1">
        <w:r w:rsidR="00536E41" w:rsidRPr="00BF1207">
          <w:rPr>
            <w:rStyle w:val="af1"/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2126F8">
        <w:rPr>
          <w:rFonts w:ascii="Times New Roman" w:hAnsi="Times New Roman" w:cs="Times New Roman"/>
          <w:sz w:val="28"/>
          <w:szCs w:val="28"/>
        </w:rPr>
        <w:t>;</w:t>
      </w:r>
    </w:p>
    <w:p w:rsidR="002126F8" w:rsidRPr="00F11CF7" w:rsidRDefault="002126F8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"Реестр государственных имуниципальных услуг (функций) Ленинградской области (далее - Реестр).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E6061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2.1. Полное наименование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:</w:t>
      </w:r>
    </w:p>
    <w:p w:rsidR="00A31182" w:rsidRPr="008D6C31" w:rsidRDefault="00A31182" w:rsidP="006E60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1219"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публичного сервитута в отношении земельных участков и (или) земель, </w:t>
      </w:r>
      <w:r w:rsidR="00A07505" w:rsidRPr="008D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на территории муниципального образования </w:t>
      </w:r>
      <w:r w:rsidR="00C313B5">
        <w:rPr>
          <w:rFonts w:ascii="Times New Roman" w:hAnsi="Times New Roman" w:cs="Times New Roman"/>
          <w:color w:val="000000" w:themeColor="text1"/>
          <w:sz w:val="28"/>
          <w:szCs w:val="28"/>
        </w:rPr>
        <w:t>«Пустомержское сельское поселение» Кингисеппского муниципального района  Ленинградской области</w:t>
      </w:r>
      <w:r w:rsidR="00531219" w:rsidRPr="008D6C31">
        <w:rPr>
          <w:rFonts w:ascii="Times New Roman" w:hAnsi="Times New Roman" w:cs="Times New Roman"/>
          <w:color w:val="000000" w:themeColor="text1"/>
          <w:sz w:val="28"/>
          <w:szCs w:val="28"/>
        </w:rPr>
        <w:t>, для их использования в целях, предусмотренных статьей 39.37 Земельного кодекса Российской Федерации</w:t>
      </w:r>
      <w:r w:rsidRPr="008D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A877B4" w:rsidRPr="008D6C31" w:rsidRDefault="00A877B4" w:rsidP="006E60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0C0421" w:rsidRPr="008D6C3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D6C31">
        <w:rPr>
          <w:rFonts w:ascii="Times New Roman" w:hAnsi="Times New Roman" w:cs="Times New Roman"/>
          <w:sz w:val="28"/>
          <w:szCs w:val="28"/>
        </w:rPr>
        <w:t>:</w:t>
      </w:r>
    </w:p>
    <w:p w:rsidR="00A877B4" w:rsidRDefault="0053121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«</w:t>
      </w:r>
      <w:r w:rsidR="00B76F4B" w:rsidRPr="008D6C3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D2720A" w:rsidRPr="008D6C31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B76F4B" w:rsidRPr="008D6C31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</w:t>
      </w:r>
      <w:r w:rsidR="005969C7" w:rsidRPr="008D6C31">
        <w:rPr>
          <w:rFonts w:ascii="Times New Roman" w:hAnsi="Times New Roman" w:cs="Times New Roman"/>
          <w:sz w:val="28"/>
          <w:szCs w:val="28"/>
        </w:rPr>
        <w:t xml:space="preserve"> для целей статьи 39.37 Земельного кодекса Российской Федерации</w:t>
      </w:r>
      <w:r w:rsidRPr="008D6C31">
        <w:rPr>
          <w:rFonts w:ascii="Times New Roman" w:hAnsi="Times New Roman" w:cs="Times New Roman"/>
          <w:sz w:val="28"/>
          <w:szCs w:val="28"/>
        </w:rPr>
        <w:t>»</w:t>
      </w:r>
      <w:r w:rsidR="00A877B4" w:rsidRPr="008D6C31">
        <w:rPr>
          <w:rFonts w:ascii="Times New Roman" w:hAnsi="Times New Roman" w:cs="Times New Roman"/>
          <w:sz w:val="28"/>
          <w:szCs w:val="28"/>
        </w:rPr>
        <w:t>.</w:t>
      </w:r>
    </w:p>
    <w:p w:rsidR="00531219" w:rsidRPr="0033383F" w:rsidRDefault="00A31182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2.1.1. </w:t>
      </w:r>
      <w:r w:rsidR="00531219" w:rsidRPr="0033383F">
        <w:rPr>
          <w:rFonts w:ascii="Times New Roman" w:hAnsi="Times New Roman" w:cs="Times New Roman"/>
          <w:sz w:val="28"/>
          <w:szCs w:val="28"/>
        </w:rPr>
        <w:t>Установление публичного сервитута осуществляется независимо от формы собственности на земельный участок.</w:t>
      </w:r>
    </w:p>
    <w:p w:rsidR="00A31182" w:rsidRPr="0033383F" w:rsidRDefault="00531219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2.1.2. </w:t>
      </w:r>
      <w:r w:rsidR="00A31182" w:rsidRPr="0033383F">
        <w:rPr>
          <w:rFonts w:ascii="Times New Roman" w:hAnsi="Times New Roman" w:cs="Times New Roman"/>
          <w:sz w:val="28"/>
          <w:szCs w:val="28"/>
        </w:rPr>
        <w:t xml:space="preserve">Не допускается установление публичного сервитута в целях, указанных в подпунктах 1 и 2 статьи 39.37 Земельного кодекса </w:t>
      </w:r>
      <w:r w:rsidR="00623FA4">
        <w:rPr>
          <w:rFonts w:ascii="Times New Roman" w:hAnsi="Times New Roman" w:cs="Times New Roman"/>
          <w:sz w:val="28"/>
          <w:szCs w:val="28"/>
        </w:rPr>
        <w:t>РФ</w:t>
      </w:r>
      <w:r w:rsidR="00A31182" w:rsidRPr="0033383F">
        <w:rPr>
          <w:rFonts w:ascii="Times New Roman" w:hAnsi="Times New Roman" w:cs="Times New Roman"/>
          <w:sz w:val="28"/>
          <w:szCs w:val="28"/>
        </w:rPr>
        <w:t>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за исключением случаев, если это требуется для:</w:t>
      </w:r>
    </w:p>
    <w:p w:rsidR="00A31182" w:rsidRPr="0033383F" w:rsidRDefault="00A31182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1) подключения (технологического присоединения) зданий, сооружений, расположенных в границах элемента планировочной структуры, в границах которого находятся такие земельные участки, к сетям инженерно-технического обеспечения;</w:t>
      </w:r>
    </w:p>
    <w:p w:rsidR="00A31182" w:rsidRPr="0033383F" w:rsidRDefault="00A31182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2) эксплуатации, реконструкции существующих инженерных сооружений;</w:t>
      </w:r>
    </w:p>
    <w:p w:rsidR="00A31182" w:rsidRDefault="00A31182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3) размещения инженерных сооружений, которые переносятся с земельных участков, изымаемых для государственных или муниципальных нужд.</w:t>
      </w:r>
    </w:p>
    <w:p w:rsidR="00623FA4" w:rsidRPr="008D6C31" w:rsidRDefault="00623FA4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2.1.3. Настоящий административный регламент не применяется в случаях установления публичного сервитута в соответствии с подпунктами 1 - 7 пункта 4 статьи 23 Земельного кодекса РФ.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2.2. </w:t>
      </w:r>
      <w:r w:rsidR="000C0421" w:rsidRPr="008D6C31">
        <w:rPr>
          <w:rFonts w:ascii="Times New Roman" w:hAnsi="Times New Roman" w:cs="Times New Roman"/>
          <w:sz w:val="28"/>
          <w:szCs w:val="28"/>
        </w:rPr>
        <w:t xml:space="preserve">Муниципальную услугу </w:t>
      </w:r>
      <w:r w:rsidRPr="008D6C31">
        <w:rPr>
          <w:rFonts w:ascii="Times New Roman" w:hAnsi="Times New Roman" w:cs="Times New Roman"/>
          <w:sz w:val="28"/>
          <w:szCs w:val="28"/>
        </w:rPr>
        <w:t>предоставляют:</w:t>
      </w:r>
    </w:p>
    <w:p w:rsidR="00A877B4" w:rsidRPr="008D6C31" w:rsidRDefault="00C656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="00C31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«Пустомержское сельское поселение» Кингисеппского муниципального района  </w:t>
      </w:r>
      <w:r w:rsidR="00A877B4" w:rsidRPr="008D6C31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947665" w:rsidRPr="008D6C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6C31">
        <w:rPr>
          <w:rFonts w:ascii="Times New Roman" w:hAnsi="Times New Roman" w:cs="Times New Roman"/>
          <w:sz w:val="28"/>
          <w:szCs w:val="28"/>
        </w:rPr>
        <w:t>услуги участвуют:</w:t>
      </w:r>
    </w:p>
    <w:p w:rsidR="00A877B4" w:rsidRPr="008D6C31" w:rsidRDefault="009748CC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- </w:t>
      </w:r>
      <w:r w:rsidR="003638A0" w:rsidRPr="008D6C31">
        <w:rPr>
          <w:rFonts w:ascii="Times New Roman" w:hAnsi="Times New Roman" w:cs="Times New Roman"/>
          <w:sz w:val="28"/>
          <w:szCs w:val="28"/>
        </w:rPr>
        <w:t>ГБУ ЛО «МФЦ»</w:t>
      </w:r>
      <w:r w:rsidR="00A877B4" w:rsidRPr="008D6C31">
        <w:rPr>
          <w:rFonts w:ascii="Times New Roman" w:hAnsi="Times New Roman" w:cs="Times New Roman"/>
          <w:sz w:val="28"/>
          <w:szCs w:val="28"/>
        </w:rPr>
        <w:t>;</w:t>
      </w:r>
    </w:p>
    <w:p w:rsidR="009748CC" w:rsidRPr="008D6C31" w:rsidRDefault="009748CC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Ленинградской области</w:t>
      </w:r>
      <w:r w:rsidR="000018C3" w:rsidRPr="008D6C31">
        <w:rPr>
          <w:rFonts w:ascii="Times New Roman" w:hAnsi="Times New Roman" w:cs="Times New Roman"/>
          <w:sz w:val="28"/>
          <w:szCs w:val="28"/>
        </w:rPr>
        <w:t>;</w:t>
      </w:r>
    </w:p>
    <w:p w:rsidR="000F6BB5" w:rsidRPr="008D6C31" w:rsidRDefault="000F6BB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Федеральная налоговая служба России</w:t>
      </w:r>
      <w:r w:rsidR="000018C3" w:rsidRPr="008D6C31">
        <w:rPr>
          <w:rFonts w:ascii="Times New Roman" w:hAnsi="Times New Roman" w:cs="Times New Roman"/>
          <w:sz w:val="28"/>
          <w:szCs w:val="28"/>
        </w:rPr>
        <w:t>.</w:t>
      </w:r>
    </w:p>
    <w:p w:rsidR="00A877B4" w:rsidRPr="008D6C31" w:rsidRDefault="00342F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Ходатайство</w:t>
      </w:r>
      <w:r w:rsidR="00A877B4" w:rsidRPr="008D6C31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0C0421" w:rsidRPr="008D6C3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877B4" w:rsidRPr="008D6C31">
        <w:rPr>
          <w:rFonts w:ascii="Times New Roman" w:hAnsi="Times New Roman" w:cs="Times New Roman"/>
          <w:sz w:val="28"/>
          <w:szCs w:val="28"/>
        </w:rPr>
        <w:t>с комплектом документов принимается: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 w:rsidR="00586FEC" w:rsidRPr="008D6C31">
        <w:rPr>
          <w:rFonts w:ascii="Times New Roman" w:hAnsi="Times New Roman" w:cs="Times New Roman"/>
          <w:sz w:val="28"/>
          <w:szCs w:val="28"/>
        </w:rPr>
        <w:t>«</w:t>
      </w:r>
      <w:r w:rsidRPr="008D6C31">
        <w:rPr>
          <w:rFonts w:ascii="Times New Roman" w:hAnsi="Times New Roman" w:cs="Times New Roman"/>
          <w:sz w:val="28"/>
          <w:szCs w:val="28"/>
        </w:rPr>
        <w:t>МФЦ</w:t>
      </w:r>
      <w:r w:rsidR="00586FEC" w:rsidRPr="008D6C31">
        <w:rPr>
          <w:rFonts w:ascii="Times New Roman" w:hAnsi="Times New Roman" w:cs="Times New Roman"/>
          <w:sz w:val="28"/>
          <w:szCs w:val="28"/>
        </w:rPr>
        <w:t>»</w:t>
      </w:r>
      <w:r w:rsidRPr="008D6C31">
        <w:rPr>
          <w:rFonts w:ascii="Times New Roman" w:hAnsi="Times New Roman" w:cs="Times New Roman"/>
          <w:sz w:val="28"/>
          <w:szCs w:val="28"/>
        </w:rPr>
        <w:t xml:space="preserve"> (при наличии соглашения);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почтовым отправлением в Администрацию;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в электронной форме через личный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кабинет заявителя на ПГУ ЛО/ЕПГУ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>(при технической реализации).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Заявитель может записаться на прием для подачи </w:t>
      </w:r>
      <w:r w:rsidR="00997A56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997A56">
        <w:rPr>
          <w:rFonts w:ascii="Times New Roman" w:hAnsi="Times New Roman" w:cs="Times New Roman"/>
          <w:sz w:val="28"/>
          <w:szCs w:val="28"/>
        </w:rPr>
        <w:t>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476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11CF7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1) посредством ПГУ ЛО/ЕПГУ - в Администрацию, МФЦ;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2) посредством сайта </w:t>
      </w:r>
      <w:r w:rsidR="008D6C31" w:rsidRPr="008D6C31">
        <w:rPr>
          <w:rFonts w:ascii="Times New Roman" w:hAnsi="Times New Roman" w:cs="Times New Roman"/>
          <w:sz w:val="28"/>
          <w:szCs w:val="28"/>
        </w:rPr>
        <w:t>А</w:t>
      </w:r>
      <w:r w:rsidR="005969C7" w:rsidRPr="008D6C31">
        <w:rPr>
          <w:rFonts w:ascii="Times New Roman" w:hAnsi="Times New Roman" w:cs="Times New Roman"/>
          <w:sz w:val="28"/>
          <w:szCs w:val="28"/>
        </w:rPr>
        <w:t>дминистрации</w:t>
      </w:r>
      <w:r w:rsidRPr="008D6C31">
        <w:rPr>
          <w:rFonts w:ascii="Times New Roman" w:hAnsi="Times New Roman" w:cs="Times New Roman"/>
          <w:sz w:val="28"/>
          <w:szCs w:val="28"/>
        </w:rPr>
        <w:t>,</w:t>
      </w:r>
      <w:r w:rsidRPr="00F11CF7">
        <w:rPr>
          <w:rFonts w:ascii="Times New Roman" w:hAnsi="Times New Roman" w:cs="Times New Roman"/>
          <w:sz w:val="28"/>
          <w:szCs w:val="28"/>
        </w:rPr>
        <w:t xml:space="preserve"> МФЦ (при технической реализации) - в Администрацию, МФЦ;</w:t>
      </w:r>
    </w:p>
    <w:p w:rsidR="00A877B4" w:rsidRPr="00F11CF7" w:rsidRDefault="000C042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</w:t>
      </w:r>
      <w:r w:rsidR="00A877B4" w:rsidRPr="00F11CF7">
        <w:rPr>
          <w:rFonts w:ascii="Times New Roman" w:hAnsi="Times New Roman" w:cs="Times New Roman"/>
          <w:sz w:val="28"/>
          <w:szCs w:val="28"/>
        </w:rPr>
        <w:t>) по телефону - в Администрацию, МФЦ.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 (при наличии технической возможности).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458CE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11E49" w:rsidRPr="00811E49" w:rsidRDefault="00811E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4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11E49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3E1FB1" w:rsidRDefault="003E1FB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6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EB4A9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532604" w:rsidRPr="00532604">
        <w:rPr>
          <w:rFonts w:ascii="Times New Roman" w:hAnsi="Times New Roman" w:cs="Times New Roman"/>
          <w:sz w:val="28"/>
          <w:szCs w:val="28"/>
        </w:rPr>
        <w:t>(</w:t>
      </w:r>
      <w:r w:rsidR="00390DC9">
        <w:rPr>
          <w:rFonts w:ascii="Times New Roman" w:hAnsi="Times New Roman" w:cs="Times New Roman"/>
          <w:sz w:val="28"/>
          <w:szCs w:val="28"/>
        </w:rPr>
        <w:t>п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32604">
        <w:rPr>
          <w:rFonts w:ascii="Times New Roman" w:hAnsi="Times New Roman" w:cs="Times New Roman"/>
          <w:sz w:val="28"/>
          <w:szCs w:val="28"/>
        </w:rPr>
        <w:t>4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 к </w:t>
      </w:r>
      <w:r w:rsidR="006A7DBC" w:rsidRPr="008D6C31">
        <w:rPr>
          <w:rFonts w:ascii="Times New Roman" w:hAnsi="Times New Roman" w:cs="Times New Roman"/>
          <w:sz w:val="28"/>
          <w:szCs w:val="28"/>
        </w:rPr>
        <w:t>настоящему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532604" w:rsidRPr="00532604">
        <w:rPr>
          <w:rFonts w:ascii="Times New Roman" w:hAnsi="Times New Roman" w:cs="Times New Roman"/>
          <w:sz w:val="28"/>
          <w:szCs w:val="28"/>
        </w:rPr>
        <w:t>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E49" w:rsidRDefault="00811E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49">
        <w:rPr>
          <w:rFonts w:ascii="Times New Roman" w:hAnsi="Times New Roman" w:cs="Times New Roman"/>
          <w:sz w:val="28"/>
          <w:szCs w:val="28"/>
        </w:rPr>
        <w:t xml:space="preserve">- </w:t>
      </w:r>
      <w:r w:rsidR="00532604">
        <w:rPr>
          <w:rFonts w:ascii="Times New Roman" w:hAnsi="Times New Roman" w:cs="Times New Roman"/>
          <w:sz w:val="28"/>
          <w:szCs w:val="28"/>
        </w:rPr>
        <w:tab/>
      </w:r>
      <w:r w:rsidR="00EB4A91">
        <w:rPr>
          <w:rFonts w:ascii="Times New Roman" w:hAnsi="Times New Roman" w:cs="Times New Roman"/>
          <w:sz w:val="28"/>
          <w:szCs w:val="28"/>
        </w:rPr>
        <w:t>решение</w:t>
      </w:r>
      <w:r w:rsidRPr="00811E49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532604" w:rsidRPr="00532604">
        <w:rPr>
          <w:rFonts w:ascii="Times New Roman" w:hAnsi="Times New Roman" w:cs="Times New Roman"/>
          <w:sz w:val="28"/>
          <w:szCs w:val="28"/>
        </w:rPr>
        <w:t>(</w:t>
      </w:r>
      <w:r w:rsidR="00390DC9">
        <w:rPr>
          <w:rFonts w:ascii="Times New Roman" w:hAnsi="Times New Roman" w:cs="Times New Roman"/>
          <w:sz w:val="28"/>
          <w:szCs w:val="28"/>
        </w:rPr>
        <w:t>п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32604">
        <w:rPr>
          <w:rFonts w:ascii="Times New Roman" w:hAnsi="Times New Roman" w:cs="Times New Roman"/>
          <w:sz w:val="28"/>
          <w:szCs w:val="28"/>
        </w:rPr>
        <w:t>3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="00532604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5E481D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4000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77B4" w:rsidRPr="00F11CF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877B4" w:rsidRPr="00F11CF7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реализации);</w:t>
      </w:r>
    </w:p>
    <w:p w:rsidR="00A877B4" w:rsidRPr="003B20B2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B2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76750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2.4. Срок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составляет</w:t>
      </w:r>
      <w:r w:rsidR="0076750B">
        <w:rPr>
          <w:rFonts w:ascii="Times New Roman" w:hAnsi="Times New Roman" w:cs="Times New Roman"/>
          <w:sz w:val="28"/>
          <w:szCs w:val="28"/>
        </w:rPr>
        <w:t>:</w:t>
      </w:r>
    </w:p>
    <w:p w:rsidR="00A877B4" w:rsidRPr="00536E41" w:rsidRDefault="0076750B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57">
        <w:rPr>
          <w:rFonts w:ascii="Times New Roman" w:hAnsi="Times New Roman" w:cs="Times New Roman"/>
          <w:sz w:val="28"/>
          <w:szCs w:val="28"/>
        </w:rPr>
        <w:t>2.4.1</w:t>
      </w:r>
      <w:r w:rsidR="004D0D41" w:rsidRPr="00460457">
        <w:rPr>
          <w:rFonts w:ascii="Times New Roman" w:hAnsi="Times New Roman" w:cs="Times New Roman"/>
          <w:sz w:val="28"/>
          <w:szCs w:val="28"/>
        </w:rPr>
        <w:t>.</w:t>
      </w:r>
      <w:r w:rsidRPr="00460457">
        <w:rPr>
          <w:rFonts w:ascii="Times New Roman" w:hAnsi="Times New Roman" w:cs="Times New Roman"/>
          <w:sz w:val="28"/>
          <w:szCs w:val="28"/>
        </w:rPr>
        <w:t>Н</w:t>
      </w:r>
      <w:r w:rsidR="00A877B4" w:rsidRPr="00460457">
        <w:rPr>
          <w:rFonts w:ascii="Times New Roman" w:hAnsi="Times New Roman" w:cs="Times New Roman"/>
          <w:sz w:val="28"/>
          <w:szCs w:val="28"/>
        </w:rPr>
        <w:t xml:space="preserve">е более </w:t>
      </w:r>
      <w:r w:rsidR="003638A0" w:rsidRPr="0033383F">
        <w:rPr>
          <w:rFonts w:ascii="Times New Roman" w:hAnsi="Times New Roman" w:cs="Times New Roman"/>
          <w:sz w:val="28"/>
          <w:szCs w:val="28"/>
        </w:rPr>
        <w:t>20</w:t>
      </w:r>
      <w:r w:rsidR="00F97820" w:rsidRPr="008D6C3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C5655" w:rsidRPr="008D6C31">
        <w:rPr>
          <w:rFonts w:ascii="Times New Roman" w:hAnsi="Times New Roman" w:cs="Times New Roman"/>
          <w:sz w:val="28"/>
          <w:szCs w:val="28"/>
        </w:rPr>
        <w:t xml:space="preserve">дней </w:t>
      </w:r>
      <w:r w:rsidR="00A877B4" w:rsidRPr="008D6C31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Pr="008D6C3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9103B" w:rsidRPr="008D6C31">
        <w:rPr>
          <w:rFonts w:ascii="Times New Roman" w:hAnsi="Times New Roman" w:cs="Times New Roman"/>
          <w:sz w:val="28"/>
          <w:szCs w:val="28"/>
        </w:rPr>
        <w:t>ходатайства</w:t>
      </w:r>
      <w:r w:rsidR="001C78EB" w:rsidRPr="008D6C31">
        <w:rPr>
          <w:rFonts w:ascii="Times New Roman" w:hAnsi="Times New Roman" w:cs="Times New Roman"/>
          <w:sz w:val="28"/>
          <w:szCs w:val="28"/>
        </w:rPr>
        <w:t xml:space="preserve"> о</w:t>
      </w:r>
      <w:r w:rsidR="003E3A5F" w:rsidRPr="008D6C31">
        <w:rPr>
          <w:rFonts w:ascii="Times New Roman" w:hAnsi="Times New Roman" w:cs="Times New Roman"/>
          <w:sz w:val="28"/>
          <w:szCs w:val="28"/>
        </w:rPr>
        <w:t>б установлении публичного</w:t>
      </w:r>
      <w:r w:rsidR="001C78EB" w:rsidRPr="008D6C31">
        <w:rPr>
          <w:rFonts w:ascii="Times New Roman" w:hAnsi="Times New Roman" w:cs="Times New Roman"/>
          <w:sz w:val="28"/>
          <w:szCs w:val="28"/>
        </w:rPr>
        <w:t xml:space="preserve"> сервитута </w:t>
      </w:r>
      <w:r w:rsidR="00263498" w:rsidRPr="008D6C3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75D5" w:rsidRPr="008D6C31">
        <w:rPr>
          <w:rFonts w:ascii="Times New Roman" w:hAnsi="Times New Roman" w:cs="Times New Roman"/>
          <w:sz w:val="28"/>
          <w:szCs w:val="28"/>
        </w:rPr>
        <w:t>–</w:t>
      </w:r>
      <w:r w:rsidR="003E3A5F" w:rsidRPr="008D6C31">
        <w:rPr>
          <w:rFonts w:ascii="Times New Roman" w:hAnsi="Times New Roman" w:cs="Times New Roman"/>
          <w:sz w:val="28"/>
          <w:szCs w:val="28"/>
        </w:rPr>
        <w:t>ходатайство</w:t>
      </w:r>
      <w:r w:rsidR="00263498" w:rsidRPr="008D6C31">
        <w:rPr>
          <w:rFonts w:ascii="Times New Roman" w:hAnsi="Times New Roman" w:cs="Times New Roman"/>
          <w:sz w:val="28"/>
          <w:szCs w:val="28"/>
        </w:rPr>
        <w:t>)</w:t>
      </w:r>
      <w:r w:rsidRPr="008D6C31">
        <w:rPr>
          <w:rFonts w:ascii="Times New Roman" w:hAnsi="Times New Roman" w:cs="Times New Roman"/>
          <w:sz w:val="28"/>
          <w:szCs w:val="28"/>
        </w:rPr>
        <w:t xml:space="preserve"> в целях, предусмотренных </w:t>
      </w:r>
      <w:r w:rsidRPr="00536E41">
        <w:rPr>
          <w:rFonts w:ascii="Times New Roman" w:hAnsi="Times New Roman" w:cs="Times New Roman"/>
          <w:sz w:val="28"/>
          <w:szCs w:val="28"/>
        </w:rPr>
        <w:t>подпунктом 3 статьи 39.37 Земельного кодекса РФ;</w:t>
      </w:r>
    </w:p>
    <w:p w:rsidR="0076750B" w:rsidRPr="00536E41" w:rsidRDefault="0076750B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1">
        <w:rPr>
          <w:rFonts w:ascii="Times New Roman" w:hAnsi="Times New Roman" w:cs="Times New Roman"/>
          <w:sz w:val="28"/>
          <w:szCs w:val="28"/>
        </w:rPr>
        <w:t xml:space="preserve">2.4.2. </w:t>
      </w:r>
      <w:r w:rsidR="004D0D41" w:rsidRPr="00536E4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11D41" w:rsidRPr="00536E41">
        <w:rPr>
          <w:rFonts w:ascii="Times New Roman" w:hAnsi="Times New Roman" w:cs="Times New Roman"/>
          <w:sz w:val="28"/>
          <w:szCs w:val="28"/>
        </w:rPr>
        <w:t>30</w:t>
      </w:r>
      <w:r w:rsidR="00C313B5" w:rsidRP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F97820" w:rsidRPr="00536E4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C5655" w:rsidRPr="00536E41">
        <w:rPr>
          <w:rFonts w:ascii="Times New Roman" w:hAnsi="Times New Roman" w:cs="Times New Roman"/>
          <w:sz w:val="28"/>
          <w:szCs w:val="28"/>
        </w:rPr>
        <w:t xml:space="preserve">дней </w:t>
      </w:r>
      <w:r w:rsidR="003E1FB1" w:rsidRPr="00536E41">
        <w:rPr>
          <w:rFonts w:ascii="Times New Roman" w:hAnsi="Times New Roman" w:cs="Times New Roman"/>
          <w:sz w:val="28"/>
          <w:szCs w:val="28"/>
        </w:rPr>
        <w:t xml:space="preserve">со дня поступления ходатайства об установлении публичного сервитута и прилагаемых к ходатайству документов в целях, предусмотренных подпунктами 1, 2, 4 и 5 статьи 39.37 </w:t>
      </w:r>
      <w:r w:rsidR="004D0D41" w:rsidRPr="00536E41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3E1FB1" w:rsidRPr="00536E41">
        <w:rPr>
          <w:rFonts w:ascii="Times New Roman" w:hAnsi="Times New Roman" w:cs="Times New Roman"/>
          <w:sz w:val="28"/>
          <w:szCs w:val="28"/>
        </w:rPr>
        <w:t xml:space="preserve">, но не ранее чем </w:t>
      </w:r>
      <w:r w:rsidR="00711D41" w:rsidRPr="00536E41">
        <w:rPr>
          <w:rFonts w:ascii="Times New Roman" w:hAnsi="Times New Roman" w:cs="Times New Roman"/>
          <w:sz w:val="28"/>
          <w:szCs w:val="28"/>
        </w:rPr>
        <w:t>15</w:t>
      </w:r>
      <w:r w:rsidR="00C313B5" w:rsidRP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F97820" w:rsidRPr="00536E41">
        <w:rPr>
          <w:rFonts w:ascii="Times New Roman" w:hAnsi="Times New Roman" w:cs="Times New Roman"/>
          <w:sz w:val="28"/>
          <w:szCs w:val="28"/>
        </w:rPr>
        <w:t>календарных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3E1FB1" w:rsidRPr="00536E41">
        <w:rPr>
          <w:rFonts w:ascii="Times New Roman" w:hAnsi="Times New Roman" w:cs="Times New Roman"/>
          <w:sz w:val="28"/>
          <w:szCs w:val="28"/>
        </w:rPr>
        <w:t>дн</w:t>
      </w:r>
      <w:r w:rsidR="003638A0" w:rsidRPr="00536E41">
        <w:rPr>
          <w:rFonts w:ascii="Times New Roman" w:hAnsi="Times New Roman" w:cs="Times New Roman"/>
          <w:sz w:val="28"/>
          <w:szCs w:val="28"/>
        </w:rPr>
        <w:t>ей</w:t>
      </w:r>
      <w:r w:rsidR="003E1FB1" w:rsidRPr="00536E41">
        <w:rPr>
          <w:rFonts w:ascii="Times New Roman" w:hAnsi="Times New Roman" w:cs="Times New Roman"/>
          <w:sz w:val="28"/>
          <w:szCs w:val="28"/>
        </w:rPr>
        <w:t xml:space="preserve"> со дня опубликования сооб</w:t>
      </w:r>
      <w:r w:rsidR="004D0D41" w:rsidRPr="00536E41">
        <w:rPr>
          <w:rFonts w:ascii="Times New Roman" w:hAnsi="Times New Roman" w:cs="Times New Roman"/>
          <w:sz w:val="28"/>
          <w:szCs w:val="28"/>
        </w:rPr>
        <w:t>щения о поступившем ходатайстве</w:t>
      </w:r>
      <w:r w:rsidR="003E1FB1" w:rsidRPr="00536E41">
        <w:rPr>
          <w:rFonts w:ascii="Times New Roman" w:hAnsi="Times New Roman" w:cs="Times New Roman"/>
          <w:sz w:val="28"/>
          <w:szCs w:val="28"/>
        </w:rPr>
        <w:t xml:space="preserve">, предусмотренного подпунктом 1 пункта 3 статьи 39.42 </w:t>
      </w:r>
      <w:r w:rsidR="004D0D41" w:rsidRPr="00536E41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3E1FB1" w:rsidRPr="00536E41">
        <w:rPr>
          <w:rFonts w:ascii="Times New Roman" w:hAnsi="Times New Roman" w:cs="Times New Roman"/>
          <w:sz w:val="28"/>
          <w:szCs w:val="28"/>
        </w:rPr>
        <w:t>.</w:t>
      </w:r>
    </w:p>
    <w:p w:rsidR="00711D41" w:rsidRPr="00536E41" w:rsidRDefault="00711D4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1">
        <w:rPr>
          <w:rFonts w:ascii="Times New Roman" w:hAnsi="Times New Roman" w:cs="Times New Roman"/>
          <w:sz w:val="28"/>
          <w:szCs w:val="28"/>
        </w:rPr>
        <w:t>2.4.3.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настоящего Кодекса.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41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</w:t>
      </w:r>
      <w:r w:rsidRPr="0033383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458CE" w:rsidRPr="0033383F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33383F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№ 136-ФЗ;</w:t>
      </w:r>
    </w:p>
    <w:p w:rsidR="009458CE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1B795F" w:rsidRPr="008D6C31" w:rsidRDefault="001B795F" w:rsidP="001B795F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№ 51-ФЗ;</w:t>
      </w:r>
    </w:p>
    <w:p w:rsidR="001B795F" w:rsidRPr="008D6C31" w:rsidRDefault="001B795F" w:rsidP="001B795F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недвижимости»;</w:t>
      </w:r>
    </w:p>
    <w:p w:rsidR="009458CE" w:rsidRPr="009D27C4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C4">
        <w:rPr>
          <w:rFonts w:ascii="Times New Roman" w:hAnsi="Times New Roman" w:cs="Times New Roman"/>
          <w:sz w:val="28"/>
          <w:szCs w:val="28"/>
        </w:rPr>
        <w:t>Федеральный закон от 29.07.1998 № 135-ФЗ «Об оценочной деятельности в Российской Федерации»;</w:t>
      </w:r>
    </w:p>
    <w:p w:rsidR="009458CE" w:rsidRPr="0033383F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Приказ Росреестра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сведения»; </w:t>
      </w:r>
    </w:p>
    <w:p w:rsidR="009458CE" w:rsidRPr="0033383F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9458CE" w:rsidRPr="0033383F" w:rsidRDefault="009458CE" w:rsidP="009458CE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самоуправления.</w:t>
      </w:r>
    </w:p>
    <w:p w:rsidR="00A877B4" w:rsidRPr="00F11CF7" w:rsidRDefault="009458CE" w:rsidP="009458C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7B4" w:rsidRPr="00F11CF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877B4" w:rsidRPr="00F11CF7">
        <w:rPr>
          <w:rFonts w:ascii="Times New Roman" w:hAnsi="Times New Roman" w:cs="Times New Roman"/>
          <w:sz w:val="28"/>
          <w:szCs w:val="28"/>
        </w:rPr>
        <w:t>, подлежащих представлению заявителем:</w:t>
      </w:r>
    </w:p>
    <w:p w:rsidR="006C6585" w:rsidRDefault="000446A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>ходатайств</w:t>
      </w:r>
      <w:r w:rsidR="003E3A5F">
        <w:rPr>
          <w:rFonts w:ascii="Times New Roman" w:hAnsi="Times New Roman" w:cs="Times New Roman"/>
          <w:sz w:val="28"/>
          <w:szCs w:val="28"/>
        </w:rPr>
        <w:t>о</w:t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6C6585" w:rsidRPr="006C6585">
        <w:rPr>
          <w:rFonts w:ascii="Times New Roman" w:hAnsi="Times New Roman" w:cs="Times New Roman"/>
          <w:sz w:val="28"/>
          <w:szCs w:val="28"/>
        </w:rPr>
        <w:t>(</w:t>
      </w:r>
      <w:r w:rsidR="003375D5">
        <w:rPr>
          <w:rFonts w:ascii="Times New Roman" w:hAnsi="Times New Roman" w:cs="Times New Roman"/>
          <w:sz w:val="28"/>
          <w:szCs w:val="28"/>
        </w:rPr>
        <w:t>П</w:t>
      </w:r>
      <w:r w:rsidR="006C6585" w:rsidRPr="006C658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E481D">
        <w:rPr>
          <w:rFonts w:ascii="Times New Roman" w:hAnsi="Times New Roman" w:cs="Times New Roman"/>
          <w:sz w:val="28"/>
          <w:szCs w:val="28"/>
        </w:rPr>
        <w:t>1</w:t>
      </w:r>
      <w:r w:rsidR="006C6585" w:rsidRPr="006C6585">
        <w:rPr>
          <w:rFonts w:ascii="Times New Roman" w:hAnsi="Times New Roman" w:cs="Times New Roman"/>
          <w:sz w:val="28"/>
          <w:szCs w:val="28"/>
        </w:rPr>
        <w:t xml:space="preserve"> к </w:t>
      </w:r>
      <w:r w:rsidR="003375D5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6C6585" w:rsidRPr="006C6585">
        <w:rPr>
          <w:rFonts w:ascii="Times New Roman" w:hAnsi="Times New Roman" w:cs="Times New Roman"/>
          <w:sz w:val="28"/>
          <w:szCs w:val="28"/>
        </w:rPr>
        <w:t>регламенту)</w:t>
      </w:r>
      <w:r w:rsidR="003A4CB6">
        <w:rPr>
          <w:rFonts w:ascii="Times New Roman" w:hAnsi="Times New Roman" w:cs="Times New Roman"/>
          <w:sz w:val="28"/>
          <w:szCs w:val="28"/>
        </w:rPr>
        <w:t>.</w:t>
      </w:r>
    </w:p>
    <w:p w:rsidR="003E3A5F" w:rsidRDefault="003E3A5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В ходатайстве должны быть указаны: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</w:t>
      </w:r>
      <w:r w:rsidR="003E3A5F" w:rsidRPr="003E3A5F">
        <w:rPr>
          <w:rFonts w:ascii="Times New Roman" w:hAnsi="Times New Roman" w:cs="Times New Roman"/>
          <w:sz w:val="28"/>
          <w:szCs w:val="28"/>
        </w:rPr>
        <w:lastRenderedPageBreak/>
        <w:t>номер налогоплательщика;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 в соответствии со статьей 39.37 </w:t>
      </w:r>
      <w:r w:rsidR="00E4150D" w:rsidRPr="00E4150D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3E3A5F" w:rsidRPr="003E3A5F">
        <w:rPr>
          <w:rFonts w:ascii="Times New Roman" w:hAnsi="Times New Roman" w:cs="Times New Roman"/>
          <w:sz w:val="28"/>
          <w:szCs w:val="28"/>
        </w:rPr>
        <w:t>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>испрашиваемый срок публичного сервитута;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сервитута;</w:t>
      </w:r>
    </w:p>
    <w:p w:rsidR="003E3A5F" w:rsidRPr="00C72E90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C72E90">
        <w:rPr>
          <w:rFonts w:ascii="Times New Roman" w:hAnsi="Times New Roman" w:cs="Times New Roman"/>
          <w:sz w:val="28"/>
          <w:szCs w:val="28"/>
        </w:rPr>
        <w:t>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</w:t>
      </w:r>
      <w:r w:rsidR="00711D41" w:rsidRPr="00C72E90">
        <w:rPr>
          <w:rFonts w:ascii="Times New Roman" w:hAnsi="Times New Roman" w:cs="Times New Roman"/>
          <w:sz w:val="28"/>
          <w:szCs w:val="28"/>
        </w:rPr>
        <w:t>, капитального ремонта</w:t>
      </w:r>
      <w:r w:rsidR="003E3A5F" w:rsidRPr="00C72E90">
        <w:rPr>
          <w:rFonts w:ascii="Times New Roman" w:hAnsi="Times New Roman" w:cs="Times New Roman"/>
          <w:sz w:val="28"/>
          <w:szCs w:val="28"/>
        </w:rPr>
        <w:t xml:space="preserve"> или эксплуатации указанного инженерного сооружения</w:t>
      </w:r>
      <w:r w:rsidR="00711D41" w:rsidRPr="00C72E90">
        <w:rPr>
          <w:rFonts w:ascii="Times New Roman" w:hAnsi="Times New Roman" w:cs="Times New Roman"/>
          <w:sz w:val="28"/>
          <w:szCs w:val="28"/>
        </w:rPr>
        <w:t>, реконструкции или капитального ремонта его участка (части);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-</w:t>
      </w:r>
      <w:r w:rsidRPr="00C72E90">
        <w:rPr>
          <w:rFonts w:ascii="Times New Roman" w:hAnsi="Times New Roman" w:cs="Times New Roman"/>
          <w:sz w:val="28"/>
          <w:szCs w:val="28"/>
        </w:rPr>
        <w:tab/>
      </w:r>
      <w:r w:rsidR="003E3A5F" w:rsidRPr="00C72E90">
        <w:rPr>
          <w:rFonts w:ascii="Times New Roman" w:hAnsi="Times New Roman" w:cs="Times New Roman"/>
          <w:sz w:val="28"/>
          <w:szCs w:val="28"/>
        </w:rPr>
        <w:t>сведения о правообладателе инженерного сооружения, которое переносится в связи с изъятием земельного участка для государственных или</w:t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 муниципальных нужд, в случае, если заявитель не является собственником указанного инженерного сооружения;</w:t>
      </w:r>
    </w:p>
    <w:p w:rsidR="003E3A5F" w:rsidRPr="00C72E90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кадастровые номера (при их наличии) земельных участков, в отношении которых подано ходатайство об установлении публичного сервитута, адреса </w:t>
      </w:r>
      <w:r w:rsidR="003E3A5F" w:rsidRPr="00C72E90">
        <w:rPr>
          <w:rFonts w:ascii="Times New Roman" w:hAnsi="Times New Roman" w:cs="Times New Roman"/>
          <w:sz w:val="28"/>
          <w:szCs w:val="28"/>
        </w:rPr>
        <w:t>или иное описание местоположения таких земельных участков;</w:t>
      </w:r>
    </w:p>
    <w:p w:rsidR="003E3A5F" w:rsidRPr="00C72E90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-</w:t>
      </w:r>
      <w:r w:rsidRPr="00C72E90">
        <w:rPr>
          <w:rFonts w:ascii="Times New Roman" w:hAnsi="Times New Roman" w:cs="Times New Roman"/>
          <w:sz w:val="28"/>
          <w:szCs w:val="28"/>
        </w:rPr>
        <w:tab/>
      </w:r>
      <w:r w:rsidR="003E3A5F" w:rsidRPr="00C72E90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заявителем.</w:t>
      </w:r>
    </w:p>
    <w:p w:rsidR="003E3A5F" w:rsidRPr="003E3A5F" w:rsidRDefault="000446A7" w:rsidP="0071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2</w:t>
      </w:r>
      <w:r w:rsidR="003E3A5F" w:rsidRPr="00C72E90">
        <w:rPr>
          <w:rFonts w:ascii="Times New Roman" w:hAnsi="Times New Roman" w:cs="Times New Roman"/>
          <w:sz w:val="28"/>
          <w:szCs w:val="28"/>
        </w:rPr>
        <w:t xml:space="preserve">) подготовленные в форме электронного документа сведения о границах </w:t>
      </w:r>
      <w:r w:rsidR="00711D41" w:rsidRPr="00C72E90">
        <w:rPr>
          <w:rFonts w:ascii="Times New Roman" w:hAnsi="Times New Roman" w:cs="Times New Roman"/>
          <w:sz w:val="28"/>
          <w:szCs w:val="28"/>
        </w:rPr>
        <w:t>территории, в отношении которой устанавливается публичный сервитут</w:t>
      </w:r>
      <w:r w:rsidR="003E3A5F" w:rsidRPr="00C72E90">
        <w:rPr>
          <w:rFonts w:ascii="Times New Roman" w:hAnsi="Times New Roman" w:cs="Times New Roman"/>
          <w:sz w:val="28"/>
          <w:szCs w:val="28"/>
        </w:rPr>
        <w:t>, включающие графическое описание местоположения границ публичного сервитута и перечень координат характерных точек этих границ</w:t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 в системе координат, установленной для ведения Единого государственного реестра недвижимости;</w:t>
      </w:r>
    </w:p>
    <w:p w:rsidR="003E3A5F" w:rsidRP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A5F" w:rsidRPr="003E3A5F">
        <w:rPr>
          <w:rFonts w:ascii="Times New Roman" w:hAnsi="Times New Roman" w:cs="Times New Roman"/>
          <w:sz w:val="28"/>
          <w:szCs w:val="28"/>
        </w:rPr>
        <w:t>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E3A5F" w:rsidRPr="008D6C31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3A5F" w:rsidRPr="003E3A5F">
        <w:rPr>
          <w:rFonts w:ascii="Times New Roman" w:hAnsi="Times New Roman" w:cs="Times New Roman"/>
          <w:sz w:val="28"/>
          <w:szCs w:val="28"/>
        </w:rPr>
        <w:t>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F52590" w:rsidRPr="008D6C31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</w:t>
      </w:r>
      <w:r w:rsidR="003E3A5F" w:rsidRPr="008D6C31">
        <w:rPr>
          <w:rFonts w:ascii="Times New Roman" w:hAnsi="Times New Roman" w:cs="Times New Roman"/>
          <w:sz w:val="28"/>
          <w:szCs w:val="28"/>
        </w:rPr>
        <w:t>;</w:t>
      </w:r>
    </w:p>
    <w:p w:rsidR="001B795F" w:rsidRPr="008D6C31" w:rsidRDefault="00F52590" w:rsidP="001B7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5</w:t>
      </w:r>
      <w:r w:rsidR="001B795F" w:rsidRPr="008D6C31">
        <w:rPr>
          <w:rFonts w:ascii="Times New Roman" w:hAnsi="Times New Roman" w:cs="Times New Roman"/>
          <w:sz w:val="28"/>
          <w:szCs w:val="28"/>
        </w:rPr>
        <w:t xml:space="preserve">) </w:t>
      </w:r>
      <w:r w:rsidRPr="008D6C31">
        <w:rPr>
          <w:rFonts w:ascii="Times New Roman" w:hAnsi="Times New Roman" w:cs="Times New Roman"/>
          <w:sz w:val="28"/>
          <w:szCs w:val="28"/>
        </w:rPr>
        <w:t>к</w:t>
      </w:r>
      <w:r w:rsidR="001B795F" w:rsidRPr="008D6C31">
        <w:rPr>
          <w:rFonts w:ascii="Times New Roman" w:hAnsi="Times New Roman" w:cs="Times New Roman"/>
          <w:sz w:val="28"/>
          <w:szCs w:val="28"/>
        </w:rPr>
        <w:t>адастровый план территории либо его фрагмент, на котором приводится изображение сравнительных вариантов размещения инженерного сооружения</w:t>
      </w:r>
      <w:r w:rsidR="006A7DBC" w:rsidRPr="008D6C31">
        <w:rPr>
          <w:rFonts w:ascii="Times New Roman" w:hAnsi="Times New Roman" w:cs="Times New Roman"/>
          <w:sz w:val="28"/>
          <w:szCs w:val="28"/>
        </w:rPr>
        <w:t>;</w:t>
      </w:r>
    </w:p>
    <w:p w:rsidR="001B795F" w:rsidRPr="008D6C31" w:rsidRDefault="00F52590" w:rsidP="001B7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B795F" w:rsidRPr="008D6C31">
        <w:rPr>
          <w:rFonts w:ascii="Times New Roman" w:hAnsi="Times New Roman" w:cs="Times New Roman"/>
          <w:sz w:val="28"/>
          <w:szCs w:val="28"/>
        </w:rPr>
        <w:t xml:space="preserve">) </w:t>
      </w:r>
      <w:r w:rsidRPr="008D6C31">
        <w:rPr>
          <w:rFonts w:ascii="Times New Roman" w:hAnsi="Times New Roman" w:cs="Times New Roman"/>
          <w:sz w:val="28"/>
          <w:szCs w:val="28"/>
        </w:rPr>
        <w:t>д</w:t>
      </w:r>
      <w:r w:rsidR="001B795F" w:rsidRPr="008D6C31">
        <w:rPr>
          <w:rFonts w:ascii="Times New Roman" w:hAnsi="Times New Roman" w:cs="Times New Roman"/>
          <w:sz w:val="28"/>
          <w:szCs w:val="28"/>
        </w:rPr>
        <w:t>оговор о подключении (технологическом присоединении) к электрическим сетям, тепловым сетям, водопроводным сетям, сетям водоснабжения и (или)водоотведения,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</w:t>
      </w:r>
      <w:r w:rsidR="006A7DBC" w:rsidRPr="008D6C31">
        <w:rPr>
          <w:rFonts w:ascii="Times New Roman" w:hAnsi="Times New Roman" w:cs="Times New Roman"/>
          <w:sz w:val="28"/>
          <w:szCs w:val="28"/>
        </w:rPr>
        <w:t>жения;</w:t>
      </w:r>
    </w:p>
    <w:p w:rsidR="001B795F" w:rsidRPr="008D6C31" w:rsidRDefault="00F52590" w:rsidP="001B7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7</w:t>
      </w:r>
      <w:r w:rsidR="001B795F" w:rsidRPr="008D6C31">
        <w:rPr>
          <w:rFonts w:ascii="Times New Roman" w:hAnsi="Times New Roman" w:cs="Times New Roman"/>
          <w:sz w:val="28"/>
          <w:szCs w:val="28"/>
        </w:rPr>
        <w:t xml:space="preserve">) </w:t>
      </w:r>
      <w:r w:rsidRPr="008D6C31">
        <w:rPr>
          <w:rFonts w:ascii="Times New Roman" w:hAnsi="Times New Roman" w:cs="Times New Roman"/>
          <w:sz w:val="28"/>
          <w:szCs w:val="28"/>
        </w:rPr>
        <w:t>п</w:t>
      </w:r>
      <w:r w:rsidR="001B795F" w:rsidRPr="008D6C31">
        <w:rPr>
          <w:rFonts w:ascii="Times New Roman" w:hAnsi="Times New Roman" w:cs="Times New Roman"/>
          <w:sz w:val="28"/>
          <w:szCs w:val="28"/>
        </w:rPr>
        <w:t>роект организации строительства объекта</w:t>
      </w:r>
      <w:r w:rsidR="004D765C" w:rsidRPr="008D6C31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или местного значения в случае установления публичного сервитута для целей, предусмотренных подпунктом 2 статьи 39.37 Земельного кодекса РФ;</w:t>
      </w:r>
    </w:p>
    <w:p w:rsidR="00A550B4" w:rsidRPr="008D6C31" w:rsidRDefault="00A550B4" w:rsidP="001B7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8) документ, удостоверяющий личность заявителя или представителя заявителя (предоставляется в случае личного обращения в Администрацию или МФЦ). В случае направления заявления посредством ЕПГУ/ПГУ ЛО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550B4" w:rsidRPr="008D6C31" w:rsidRDefault="00A550B4" w:rsidP="00A55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9</w:t>
      </w:r>
      <w:r w:rsidR="00572A10" w:rsidRPr="008D6C31">
        <w:rPr>
          <w:rFonts w:ascii="Times New Roman" w:hAnsi="Times New Roman" w:cs="Times New Roman"/>
          <w:sz w:val="28"/>
          <w:szCs w:val="28"/>
        </w:rPr>
        <w:t xml:space="preserve">) </w:t>
      </w:r>
      <w:r w:rsidR="002126F8" w:rsidRPr="008D6C31">
        <w:rPr>
          <w:rFonts w:ascii="Times New Roman" w:hAnsi="Times New Roman" w:cs="Times New Roman"/>
          <w:sz w:val="28"/>
          <w:szCs w:val="28"/>
        </w:rPr>
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 w:rsidR="00562BB6" w:rsidRPr="008D6C31">
        <w:rPr>
          <w:rFonts w:ascii="Times New Roman" w:hAnsi="Times New Roman" w:cs="Times New Roman"/>
          <w:sz w:val="28"/>
          <w:szCs w:val="28"/>
        </w:rPr>
        <w:t>муниципальной</w:t>
      </w:r>
      <w:r w:rsidR="002126F8" w:rsidRPr="008D6C31">
        <w:rPr>
          <w:rFonts w:ascii="Times New Roman" w:hAnsi="Times New Roman" w:cs="Times New Roman"/>
          <w:sz w:val="28"/>
          <w:szCs w:val="28"/>
        </w:rPr>
        <w:t xml:space="preserve"> услуги, если с заявлением обращается представитель заявителя. </w:t>
      </w:r>
      <w:r w:rsidRPr="008D6C31">
        <w:rPr>
          <w:rFonts w:ascii="Times New Roman" w:hAnsi="Times New Roman" w:cs="Times New Roman"/>
          <w:sz w:val="28"/>
          <w:szCs w:val="28"/>
        </w:rPr>
        <w:t>При обращении посредством ЕПГУ/ПГУ ЛО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3A4CB6" w:rsidRPr="008D6C31" w:rsidRDefault="003A4CB6" w:rsidP="00A55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ЕПГУ/ПГУ ЛО формирование заявления осуществляется посредством заполнения интерактивной формы на ЕПГУ/ПГУ ЛО без необходимости дополнительной подачи заявления в какой-либо иной форме.</w:t>
      </w:r>
    </w:p>
    <w:p w:rsidR="00A877B4" w:rsidRPr="008D6C31" w:rsidRDefault="00A877B4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0C0421" w:rsidRPr="008D6C3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D6C31">
        <w:rPr>
          <w:rFonts w:ascii="Times New Roman" w:hAnsi="Times New Roman" w:cs="Times New Roman"/>
          <w:sz w:val="28"/>
          <w:szCs w:val="28"/>
        </w:rPr>
        <w:t xml:space="preserve">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0C0421" w:rsidRPr="008D6C3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D6C31">
        <w:rPr>
          <w:rFonts w:ascii="Times New Roman" w:hAnsi="Times New Roman" w:cs="Times New Roman"/>
          <w:sz w:val="28"/>
          <w:szCs w:val="28"/>
        </w:rPr>
        <w:t>) и подлежащих представлению в рамках межведомственного информационного взаимодействия.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Структурное подразделение в рамках межведомственного информационного взаимодействия для предоставления </w:t>
      </w:r>
      <w:r w:rsidR="000C0421" w:rsidRPr="008D6C3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8D6C31">
        <w:rPr>
          <w:rFonts w:ascii="Times New Roman" w:hAnsi="Times New Roman" w:cs="Times New Roman"/>
          <w:sz w:val="28"/>
          <w:szCs w:val="28"/>
        </w:rPr>
        <w:t>запрашивает следующие документы (сведения):</w:t>
      </w:r>
    </w:p>
    <w:p w:rsidR="00A877B4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- </w:t>
      </w:r>
      <w:r w:rsidR="00F52590" w:rsidRPr="008D6C3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E77F5" w:rsidRPr="008D6C31">
        <w:rPr>
          <w:rFonts w:ascii="Times New Roman" w:hAnsi="Times New Roman" w:cs="Times New Roman"/>
          <w:sz w:val="28"/>
          <w:szCs w:val="28"/>
        </w:rPr>
        <w:t>(</w:t>
      </w:r>
      <w:r w:rsidRPr="008D6C31">
        <w:rPr>
          <w:rFonts w:ascii="Times New Roman" w:hAnsi="Times New Roman" w:cs="Times New Roman"/>
          <w:sz w:val="28"/>
          <w:szCs w:val="28"/>
        </w:rPr>
        <w:t>выписка</w:t>
      </w:r>
      <w:r w:rsidR="002E77F5" w:rsidRPr="008D6C31">
        <w:rPr>
          <w:rFonts w:ascii="Times New Roman" w:hAnsi="Times New Roman" w:cs="Times New Roman"/>
          <w:sz w:val="28"/>
          <w:szCs w:val="28"/>
        </w:rPr>
        <w:t>)</w:t>
      </w:r>
      <w:r w:rsidRPr="008D6C3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(ЕГРЮЛ);</w:t>
      </w:r>
    </w:p>
    <w:p w:rsidR="00F52590" w:rsidRPr="008D6C31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2590" w:rsidRPr="008D6C3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E77F5" w:rsidRPr="008D6C31">
        <w:rPr>
          <w:rFonts w:ascii="Times New Roman" w:hAnsi="Times New Roman" w:cs="Times New Roman"/>
          <w:sz w:val="28"/>
          <w:szCs w:val="28"/>
        </w:rPr>
        <w:t>(</w:t>
      </w:r>
      <w:r w:rsidRPr="008D6C31">
        <w:rPr>
          <w:rFonts w:ascii="Times New Roman" w:hAnsi="Times New Roman" w:cs="Times New Roman"/>
          <w:sz w:val="28"/>
          <w:szCs w:val="28"/>
        </w:rPr>
        <w:t>выписка</w:t>
      </w:r>
      <w:r w:rsidR="002E77F5" w:rsidRPr="008D6C31">
        <w:rPr>
          <w:rFonts w:ascii="Times New Roman" w:hAnsi="Times New Roman" w:cs="Times New Roman"/>
          <w:sz w:val="28"/>
          <w:szCs w:val="28"/>
        </w:rPr>
        <w:t>)</w:t>
      </w:r>
      <w:r w:rsidRPr="008D6C3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(ЕГРН)</w:t>
      </w:r>
      <w:r w:rsidR="00F52590" w:rsidRPr="008D6C31">
        <w:rPr>
          <w:rFonts w:ascii="Times New Roman" w:hAnsi="Times New Roman" w:cs="Times New Roman"/>
          <w:sz w:val="28"/>
          <w:szCs w:val="28"/>
        </w:rPr>
        <w:t xml:space="preserve"> о земельном участке;</w:t>
      </w:r>
    </w:p>
    <w:p w:rsidR="00F52590" w:rsidRPr="008D6C31" w:rsidRDefault="00F52590" w:rsidP="00F52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сведения о правообладателях земельных участков, в отношении которых подано ходатайство об установлении публичного сервитута;</w:t>
      </w:r>
    </w:p>
    <w:p w:rsidR="00F52590" w:rsidRPr="008D6C31" w:rsidRDefault="00F52590" w:rsidP="00F52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об инженерном сооружении.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указанные в настоящем пункте, по собственной инициативе.</w:t>
      </w:r>
    </w:p>
    <w:p w:rsidR="00572A10" w:rsidRPr="002E2315" w:rsidRDefault="00572A10" w:rsidP="00572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9458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4CE8" w:rsidRPr="003D4CE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D4CE8">
        <w:rPr>
          <w:rFonts w:ascii="Times New Roman" w:hAnsi="Times New Roman" w:cs="Times New Roman"/>
          <w:sz w:val="28"/>
          <w:szCs w:val="28"/>
        </w:rPr>
        <w:t>муниципальной</w:t>
      </w:r>
      <w:r w:rsidR="003D4CE8" w:rsidRPr="003D4CE8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</w:t>
      </w:r>
      <w:r w:rsidR="003D4CE8">
        <w:rPr>
          <w:rFonts w:ascii="Times New Roman" w:hAnsi="Times New Roman" w:cs="Times New Roman"/>
          <w:sz w:val="28"/>
          <w:szCs w:val="28"/>
        </w:rPr>
        <w:t>з</w:t>
      </w:r>
      <w:r w:rsidR="003D4CE8" w:rsidRPr="003D4CE8">
        <w:rPr>
          <w:rFonts w:ascii="Times New Roman" w:hAnsi="Times New Roman" w:cs="Times New Roman"/>
          <w:sz w:val="28"/>
          <w:szCs w:val="28"/>
        </w:rPr>
        <w:t>аявителя</w:t>
      </w:r>
      <w:r w:rsidRPr="002E2315">
        <w:rPr>
          <w:rFonts w:ascii="Times New Roman" w:hAnsi="Times New Roman" w:cs="Times New Roman"/>
          <w:sz w:val="28"/>
          <w:szCs w:val="28"/>
        </w:rPr>
        <w:t>: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D4CE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</w:t>
      </w:r>
      <w:r w:rsidR="009D27C4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41C5B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D4CE8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D4CE8">
        <w:rPr>
          <w:rFonts w:ascii="Times New Roman" w:hAnsi="Times New Roman" w:cs="Times New Roman"/>
          <w:sz w:val="28"/>
          <w:szCs w:val="28"/>
        </w:rPr>
        <w:t xml:space="preserve">услуги, за исключением случаев, предусмотренных пунктом 4 части 1 статьи 7 Федерального закона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</w:t>
      </w:r>
      <w:r w:rsidR="00F41C5B">
        <w:rPr>
          <w:rFonts w:ascii="Times New Roman" w:hAnsi="Times New Roman" w:cs="Times New Roman"/>
          <w:sz w:val="28"/>
          <w:szCs w:val="28"/>
        </w:rPr>
        <w:t>;</w:t>
      </w:r>
    </w:p>
    <w:p w:rsidR="003D4CE8" w:rsidRPr="0033383F" w:rsidRDefault="00F41C5B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2.7.2. При наступлении событий, являющихся основанием для предоставления муниципальной услуги, Администрация вправе: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lastRenderedPageBreak/>
        <w:t>1) проводить мероприятия, направленные на подготовку результатов предоставления муниципальных государственных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9458CE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2.9. Основания для отказа в приеме документов, необходимых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9"/>
      <w:bookmarkStart w:id="6" w:name="P134"/>
      <w:bookmarkEnd w:id="5"/>
      <w:bookmarkEnd w:id="6"/>
      <w:r w:rsidRPr="00F11CF7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предоставлении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F41C5B" w:rsidRDefault="00DB11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1. </w:t>
      </w:r>
      <w:r w:rsidR="00F41C5B" w:rsidRPr="0033383F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41C5B" w:rsidRPr="0033383F">
        <w:rPr>
          <w:rFonts w:ascii="Times New Roman" w:hAnsi="Times New Roman" w:cs="Times New Roman"/>
          <w:sz w:val="28"/>
          <w:szCs w:val="28"/>
        </w:rPr>
        <w:t>услуги, подлежащих представлению заявителем:</w:t>
      </w:r>
    </w:p>
    <w:p w:rsidR="004D0D41" w:rsidRDefault="003D4E5C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1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="00DB11B4">
        <w:rPr>
          <w:rFonts w:ascii="Times New Roman" w:hAnsi="Times New Roman" w:cs="Times New Roman"/>
          <w:sz w:val="28"/>
          <w:szCs w:val="28"/>
        </w:rPr>
        <w:t>в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 ходатайстве об установлении публичного сервитута отсутствуют сведения, предусмотренные статьей 39.41 </w:t>
      </w:r>
      <w:r w:rsidR="003012EB" w:rsidRPr="003012EB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</w:t>
      </w:r>
      <w:r w:rsidR="001649E3" w:rsidRPr="001649E3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4D0D41" w:rsidRPr="004D0D41">
        <w:rPr>
          <w:rFonts w:ascii="Times New Roman" w:hAnsi="Times New Roman" w:cs="Times New Roman"/>
          <w:sz w:val="28"/>
          <w:szCs w:val="28"/>
        </w:rPr>
        <w:t>;</w:t>
      </w:r>
    </w:p>
    <w:p w:rsidR="006A7DBC" w:rsidRDefault="006A7DBC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2) </w:t>
      </w:r>
      <w:r w:rsidRPr="008D6C31">
        <w:rPr>
          <w:rFonts w:ascii="Times New Roman" w:hAnsi="Times New Roman" w:cs="Times New Roman"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F41C5B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2. </w:t>
      </w:r>
      <w:r w:rsidR="00F41C5B" w:rsidRPr="0033383F">
        <w:rPr>
          <w:rFonts w:ascii="Times New Roman" w:hAnsi="Times New Roman" w:cs="Times New Roman"/>
          <w:sz w:val="28"/>
          <w:szCs w:val="28"/>
        </w:rPr>
        <w:t xml:space="preserve">Отсутствие права на предоставление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="00F41C5B" w:rsidRPr="0033383F">
        <w:rPr>
          <w:rFonts w:ascii="Times New Roman" w:hAnsi="Times New Roman" w:cs="Times New Roman"/>
          <w:sz w:val="28"/>
          <w:szCs w:val="28"/>
        </w:rPr>
        <w:t>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е соблюдены условия установления публичного сервитута, предусмотренные статьями 23 и 39.39 </w:t>
      </w:r>
      <w:r w:rsidR="001649E3" w:rsidRPr="001649E3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4D0D41" w:rsidRPr="004D0D41">
        <w:rPr>
          <w:rFonts w:ascii="Times New Roman" w:hAnsi="Times New Roman" w:cs="Times New Roman"/>
          <w:sz w:val="28"/>
          <w:szCs w:val="28"/>
        </w:rPr>
        <w:t>;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4D0D41" w:rsidRPr="004D0D41">
        <w:rPr>
          <w:rFonts w:ascii="Times New Roman" w:hAnsi="Times New Roman" w:cs="Times New Roman"/>
          <w:sz w:val="28"/>
          <w:szCs w:val="28"/>
        </w:rPr>
        <w:t>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существление деятельности, для обеспечения которой </w:t>
      </w:r>
      <w:r w:rsidR="004D0D41" w:rsidRPr="004D0D41">
        <w:rPr>
          <w:rFonts w:ascii="Times New Roman" w:hAnsi="Times New Roman" w:cs="Times New Roman"/>
          <w:sz w:val="28"/>
          <w:szCs w:val="28"/>
        </w:rPr>
        <w:lastRenderedPageBreak/>
        <w:t>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4D0D41" w:rsidRPr="004D0D41">
        <w:rPr>
          <w:rFonts w:ascii="Times New Roman" w:hAnsi="Times New Roman" w:cs="Times New Roman"/>
          <w:sz w:val="28"/>
          <w:szCs w:val="28"/>
        </w:rPr>
        <w:t>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4D0D41" w:rsidRPr="00C72E90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</w:t>
      </w:r>
      <w:r w:rsidR="004D0D41" w:rsidRPr="00C72E90">
        <w:rPr>
          <w:rFonts w:ascii="Times New Roman" w:hAnsi="Times New Roman" w:cs="Times New Roman"/>
          <w:sz w:val="28"/>
          <w:szCs w:val="28"/>
        </w:rPr>
        <w:t xml:space="preserve">сервитута в целях, предусмотренных подпунктами 1, 3 и 4 статьи 39.37 </w:t>
      </w:r>
      <w:r w:rsidR="001649E3" w:rsidRPr="00C72E90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="007D5B16" w:rsidRPr="00C72E90">
        <w:rPr>
          <w:rFonts w:ascii="Times New Roman" w:hAnsi="Times New Roman" w:cs="Times New Roman"/>
          <w:sz w:val="28"/>
          <w:szCs w:val="28"/>
        </w:rPr>
        <w:t>,за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6)</w:t>
      </w:r>
      <w:r w:rsidR="003D4E5C" w:rsidRPr="00C72E90">
        <w:rPr>
          <w:rFonts w:ascii="Times New Roman" w:hAnsi="Times New Roman" w:cs="Times New Roman"/>
          <w:sz w:val="28"/>
          <w:szCs w:val="28"/>
        </w:rPr>
        <w:tab/>
      </w:r>
      <w:r w:rsidRPr="00C72E90">
        <w:rPr>
          <w:rFonts w:ascii="Times New Roman" w:hAnsi="Times New Roman" w:cs="Times New Roman"/>
          <w:sz w:val="28"/>
          <w:szCs w:val="28"/>
        </w:rPr>
        <w:t>у</w:t>
      </w:r>
      <w:r w:rsidR="004D0D41" w:rsidRPr="00C72E90">
        <w:rPr>
          <w:rFonts w:ascii="Times New Roman" w:hAnsi="Times New Roman" w:cs="Times New Roman"/>
          <w:sz w:val="28"/>
          <w:szCs w:val="28"/>
        </w:rPr>
        <w:t>становление публичного сервитута в границах, указанных в ходатайстве, препятствует размещению иных объектов, предусмотренных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 утвержденным проектом планировки территории;</w:t>
      </w:r>
    </w:p>
    <w:p w:rsidR="006A7DBC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убличный сервитут испрашивается в целях реконструкции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0D41" w:rsidRPr="004D0D41">
        <w:rPr>
          <w:rFonts w:ascii="Times New Roman" w:hAnsi="Times New Roman" w:cs="Times New Roman"/>
          <w:sz w:val="28"/>
          <w:szCs w:val="28"/>
        </w:rPr>
        <w:t>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</w:r>
      <w:r w:rsidR="006A7DBC">
        <w:rPr>
          <w:rFonts w:ascii="Times New Roman" w:hAnsi="Times New Roman" w:cs="Times New Roman"/>
          <w:sz w:val="28"/>
          <w:szCs w:val="28"/>
        </w:rPr>
        <w:t>;</w:t>
      </w:r>
    </w:p>
    <w:p w:rsidR="00532604" w:rsidRDefault="0053260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9762E7">
        <w:rPr>
          <w:rFonts w:ascii="Times New Roman" w:hAnsi="Times New Roman" w:cs="Times New Roman"/>
          <w:sz w:val="28"/>
          <w:szCs w:val="28"/>
        </w:rPr>
        <w:t>установлении публичного сервитута</w:t>
      </w:r>
      <w:r w:rsidRPr="00532604">
        <w:rPr>
          <w:rFonts w:ascii="Times New Roman" w:hAnsi="Times New Roman" w:cs="Times New Roman"/>
          <w:sz w:val="28"/>
          <w:szCs w:val="28"/>
        </w:rPr>
        <w:t xml:space="preserve"> должно быть обоснованным и содержать указание на все основания отказа.</w:t>
      </w:r>
    </w:p>
    <w:p w:rsidR="004208AB" w:rsidRDefault="004208AB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Копия решения об отказе в установлении публичного сервитута направляется органом, уполномоченным на установление публичного сервитута, заявителю в срок не более пяти рабочих дней со дня принятия этого решения.</w:t>
      </w:r>
    </w:p>
    <w:p w:rsidR="00532604" w:rsidRDefault="0053260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 xml:space="preserve">2.10.1. Исчерпывающий перечень оснований для возврата </w:t>
      </w:r>
      <w:r w:rsidR="009762E7">
        <w:rPr>
          <w:rFonts w:ascii="Times New Roman" w:hAnsi="Times New Roman" w:cs="Times New Roman"/>
          <w:sz w:val="28"/>
          <w:szCs w:val="28"/>
        </w:rPr>
        <w:t>ходатайства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заявителю без рассмотрения.</w:t>
      </w:r>
    </w:p>
    <w:p w:rsidR="00532604" w:rsidRPr="00532604" w:rsidRDefault="00532604" w:rsidP="0053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</w:t>
      </w:r>
      <w:r w:rsidRPr="00532604">
        <w:rPr>
          <w:rFonts w:ascii="Times New Roman" w:hAnsi="Times New Roman" w:cs="Times New Roman"/>
          <w:sz w:val="28"/>
          <w:szCs w:val="28"/>
        </w:rPr>
        <w:t xml:space="preserve">одатайство подано в орган местного самоуправления, не уполномоченный на установление публичного сервитута для целей, указанных в </w:t>
      </w:r>
      <w:r w:rsidRPr="00532604">
        <w:rPr>
          <w:rFonts w:ascii="Times New Roman" w:hAnsi="Times New Roman" w:cs="Times New Roman"/>
          <w:sz w:val="28"/>
          <w:szCs w:val="28"/>
        </w:rPr>
        <w:lastRenderedPageBreak/>
        <w:t>ходатайстве;</w:t>
      </w:r>
    </w:p>
    <w:p w:rsidR="00532604" w:rsidRPr="00532604" w:rsidRDefault="00532604" w:rsidP="0053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532604">
        <w:rPr>
          <w:rFonts w:ascii="Times New Roman" w:hAnsi="Times New Roman" w:cs="Times New Roman"/>
          <w:sz w:val="28"/>
          <w:szCs w:val="28"/>
        </w:rPr>
        <w:t>аявитель не является лицом, предусмотренным статьей 39.40 Земельного кодекса РФ;</w:t>
      </w:r>
    </w:p>
    <w:p w:rsidR="00532604" w:rsidRPr="00532604" w:rsidRDefault="00532604" w:rsidP="0053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532604">
        <w:rPr>
          <w:rFonts w:ascii="Times New Roman" w:hAnsi="Times New Roman" w:cs="Times New Roman"/>
          <w:sz w:val="28"/>
          <w:szCs w:val="28"/>
        </w:rPr>
        <w:t>одано ходатайство об установлении публичного сервитута в целях, не предусмотренных статьей 39.37 Земельного кодекса РФ;</w:t>
      </w:r>
    </w:p>
    <w:p w:rsidR="00532604" w:rsidRPr="00532604" w:rsidRDefault="00532604" w:rsidP="0053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532604">
        <w:rPr>
          <w:rFonts w:ascii="Times New Roman" w:hAnsi="Times New Roman" w:cs="Times New Roman"/>
          <w:sz w:val="28"/>
          <w:szCs w:val="28"/>
        </w:rPr>
        <w:t xml:space="preserve"> ходатайству об установлении публичного сервитута не приложены документы, предусмотренные п. 2.6 настоящего административного регламента;</w:t>
      </w:r>
    </w:p>
    <w:p w:rsidR="00532604" w:rsidRDefault="00532604" w:rsidP="0053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</w:t>
      </w:r>
      <w:r w:rsidRPr="00532604">
        <w:rPr>
          <w:rFonts w:ascii="Times New Roman" w:hAnsi="Times New Roman" w:cs="Times New Roman"/>
          <w:sz w:val="28"/>
          <w:szCs w:val="28"/>
        </w:rPr>
        <w:t>одатайство об установлении публичного сервитута и приложенные к нему документы не соответствуют требованиям, установленным в соответствии с пунктом 4 статьи 39.41 Земельного кодекса РФ;</w:t>
      </w:r>
    </w:p>
    <w:p w:rsidR="00F52590" w:rsidRPr="008D6C31" w:rsidRDefault="00F52590" w:rsidP="00F52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6. </w:t>
      </w:r>
      <w:r w:rsidRPr="008D6C31">
        <w:rPr>
          <w:rFonts w:ascii="Times New Roman" w:hAnsi="Times New Roman" w:cs="Times New Roman"/>
          <w:sz w:val="28"/>
          <w:szCs w:val="28"/>
        </w:rPr>
        <w:tab/>
        <w:t xml:space="preserve">Подача ходатайства и документов, необходимых для предоставления </w:t>
      </w:r>
      <w:r w:rsidR="00597987" w:rsidRPr="008D6C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6C31">
        <w:rPr>
          <w:rFonts w:ascii="Times New Roman" w:hAnsi="Times New Roman" w:cs="Times New Roman"/>
          <w:sz w:val="28"/>
          <w:szCs w:val="28"/>
        </w:rPr>
        <w:t>услуги, в электронной форме с нарушением требований, установленных настоящим административным регламентом;</w:t>
      </w:r>
    </w:p>
    <w:p w:rsidR="003D4E5C" w:rsidRDefault="003D4E5C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 xml:space="preserve">В случае установления оснований, указанных в п.2.10.1 административного регламента, Администрация в срок не более чем 5 рабочих дней со дня поступления ходатайства возвращает его без рассмотрения. </w:t>
      </w:r>
      <w:r w:rsidR="00B854F5" w:rsidRPr="008D6C31">
        <w:rPr>
          <w:rFonts w:ascii="Times New Roman" w:hAnsi="Times New Roman" w:cs="Times New Roman"/>
          <w:sz w:val="28"/>
          <w:szCs w:val="28"/>
        </w:rPr>
        <w:t>Решение о</w:t>
      </w:r>
      <w:r w:rsidR="00532604" w:rsidRPr="008D6C31">
        <w:rPr>
          <w:rFonts w:ascii="Times New Roman" w:hAnsi="Times New Roman" w:cs="Times New Roman"/>
          <w:sz w:val="28"/>
          <w:szCs w:val="28"/>
        </w:rPr>
        <w:t xml:space="preserve"> возврате </w:t>
      </w:r>
      <w:r w:rsidR="007436A8" w:rsidRPr="008D6C31">
        <w:rPr>
          <w:rFonts w:ascii="Times New Roman" w:hAnsi="Times New Roman" w:cs="Times New Roman"/>
          <w:sz w:val="28"/>
          <w:szCs w:val="28"/>
        </w:rPr>
        <w:t>ходатайства</w:t>
      </w:r>
      <w:r w:rsidR="00532604" w:rsidRPr="008D6C31">
        <w:rPr>
          <w:rFonts w:ascii="Times New Roman" w:hAnsi="Times New Roman" w:cs="Times New Roman"/>
          <w:sz w:val="28"/>
          <w:szCs w:val="28"/>
        </w:rPr>
        <w:t xml:space="preserve"> и документов без рассмотрения заявителю должно </w:t>
      </w:r>
      <w:r w:rsidRPr="008D6C31">
        <w:rPr>
          <w:rFonts w:ascii="Times New Roman" w:hAnsi="Times New Roman" w:cs="Times New Roman"/>
          <w:sz w:val="28"/>
          <w:szCs w:val="28"/>
        </w:rPr>
        <w:t xml:space="preserve">быть обоснованным и </w:t>
      </w:r>
      <w:r w:rsidR="00532604" w:rsidRPr="008D6C31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Pr="008D6C31">
        <w:rPr>
          <w:rFonts w:ascii="Times New Roman" w:hAnsi="Times New Roman" w:cs="Times New Roman"/>
          <w:sz w:val="28"/>
          <w:szCs w:val="28"/>
        </w:rPr>
        <w:t xml:space="preserve">указание на </w:t>
      </w:r>
      <w:r w:rsidR="00B854F5" w:rsidRPr="008D6C31">
        <w:rPr>
          <w:rFonts w:ascii="Times New Roman" w:hAnsi="Times New Roman" w:cs="Times New Roman"/>
          <w:sz w:val="28"/>
          <w:szCs w:val="28"/>
        </w:rPr>
        <w:t>причины принятого решения</w:t>
      </w:r>
      <w:r w:rsidR="006A7DBC" w:rsidRPr="008D6C31">
        <w:rPr>
          <w:rFonts w:ascii="Times New Roman" w:hAnsi="Times New Roman" w:cs="Times New Roman"/>
          <w:sz w:val="28"/>
          <w:szCs w:val="28"/>
        </w:rPr>
        <w:t xml:space="preserve"> (Приложение 2 к настоящему административному регламенту)</w:t>
      </w:r>
      <w:r w:rsidRPr="008D6C31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2.11.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F11CF7">
        <w:rPr>
          <w:rFonts w:ascii="Times New Roman" w:hAnsi="Times New Roman" w:cs="Times New Roman"/>
          <w:sz w:val="28"/>
          <w:szCs w:val="28"/>
        </w:rPr>
        <w:t>предоставляется бесплатно.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при получении результата </w:t>
      </w:r>
      <w:r w:rsidRPr="00586FE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C2839" w:rsidRPr="00586FEC">
        <w:rPr>
          <w:rFonts w:ascii="Times New Roman" w:hAnsi="Times New Roman" w:cs="Times New Roman"/>
          <w:sz w:val="28"/>
          <w:szCs w:val="28"/>
        </w:rPr>
        <w:t>муниципальной</w:t>
      </w:r>
      <w:r w:rsidRPr="00586FEC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2.13. Срок регистрации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составляет в Администрации: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- в день поступления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почтовой связью в Администрацию - в день поступления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</w:t>
      </w:r>
      <w:r w:rsidR="00586FEC" w:rsidRPr="00586FEC">
        <w:rPr>
          <w:rFonts w:ascii="Times New Roman" w:hAnsi="Times New Roman" w:cs="Times New Roman"/>
          <w:sz w:val="28"/>
          <w:szCs w:val="28"/>
        </w:rPr>
        <w:t>»</w:t>
      </w:r>
      <w:r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58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</w:t>
      </w:r>
      <w:r w:rsidR="005E5096" w:rsidRPr="00586FEC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586FEC">
        <w:rPr>
          <w:rFonts w:ascii="Times New Roman" w:hAnsi="Times New Roman" w:cs="Times New Roman"/>
          <w:sz w:val="28"/>
          <w:szCs w:val="28"/>
        </w:rPr>
        <w:t xml:space="preserve">, к залу ожидания, местам для заполнения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E5096" w:rsidRPr="00586FE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86FEC">
        <w:rPr>
          <w:rFonts w:ascii="Times New Roman" w:hAnsi="Times New Roman" w:cs="Times New Roman"/>
          <w:sz w:val="28"/>
          <w:szCs w:val="28"/>
        </w:rPr>
        <w:t>, информационным стендам</w:t>
      </w:r>
      <w:r w:rsidRPr="00F11CF7">
        <w:rPr>
          <w:rFonts w:ascii="Times New Roman" w:hAnsi="Times New Roman" w:cs="Times New Roman"/>
          <w:sz w:val="28"/>
          <w:szCs w:val="28"/>
        </w:rPr>
        <w:t xml:space="preserve"> с образцами их заполнения и перечнем документов, необходимых для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2.14.1.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осуществляется в специально выделенных для этих целей помещениях Администрации и МФЦ.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>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ее работы.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2.14.7. При необходимости работником Администрации, работником МФЦ инвалиду оказывается помощь в преодолении барьеров при получении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 в интересах заявителей.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услуги, и информацию о часах приема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2.14.14. Места для проведения личного приема заявителей оборудуются столами, стульями, обеспечиваются канцелярскими принадлежностями для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>написания письменных обращений.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2.15.1. Показатели доступности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(общие, применимые в отношении всех заявителей):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транспортная доступность к месту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возможность получения полной и достоверной информации о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услуге </w:t>
      </w:r>
      <w:r w:rsidRPr="00F11CF7">
        <w:rPr>
          <w:rFonts w:ascii="Times New Roman" w:hAnsi="Times New Roman" w:cs="Times New Roman"/>
          <w:sz w:val="28"/>
          <w:szCs w:val="28"/>
        </w:rPr>
        <w:t>в Администрации по телефону, на официальном сайте;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4)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любым доступным способом, предусмотренным действующим законодательством;</w:t>
      </w:r>
    </w:p>
    <w:p w:rsidR="00335E05" w:rsidRPr="0033383F" w:rsidRDefault="00335E0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5) обеспечение для заявителя возможности получения информации о ходе и результате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с использованием ЕПГУ и(или) ПГУ ЛО (если услуга предоставляется посредством ЕПГУ и(или) ПГУ ЛО)</w:t>
      </w:r>
    </w:p>
    <w:p w:rsidR="00335E05" w:rsidRPr="00F11CF7" w:rsidRDefault="00335E0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6) возможность получения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по экстерриториальному при</w:t>
      </w:r>
      <w:r w:rsidR="000C584A" w:rsidRPr="0033383F">
        <w:rPr>
          <w:rFonts w:ascii="Times New Roman" w:hAnsi="Times New Roman" w:cs="Times New Roman"/>
          <w:sz w:val="28"/>
          <w:szCs w:val="28"/>
        </w:rPr>
        <w:t>нципу</w:t>
      </w:r>
      <w:r w:rsidR="000C584A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2.15.2. Показатели доступности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(специальные, применимые в отношении инвалидов):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наличие инфраструктуры, указанной в </w:t>
      </w:r>
      <w:hyperlink w:anchor="P200" w:history="1">
        <w:r w:rsidRPr="00F11CF7">
          <w:rPr>
            <w:rFonts w:ascii="Times New Roman" w:hAnsi="Times New Roman" w:cs="Times New Roman"/>
            <w:sz w:val="28"/>
            <w:szCs w:val="28"/>
          </w:rPr>
          <w:t>п. 2.14</w:t>
        </w:r>
      </w:hyperlink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обеспечение беспрепятственного доступа инвалидов к помещениям, в которых предоставляется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2.15.3. Показатели качества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соблюдение срока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2) соблюдение времени ожидания в очереди при подаче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получении результата;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осуществление не более одного обращения заявителя к должностным лицам Администрации или работникам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 xml:space="preserve"> при подаче документов на получение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и не более одного обращения при получении результата в Администрацию или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2.15.4. После получения результата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2.16. Получения услуг, которые являются необходимыми и обязательными для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Согласований, необходимых для получения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 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ной услуги по экстерриториальному принципу (в случае если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ная услуга предоставляется по экстерриториальному </w:t>
      </w:r>
      <w:r w:rsidR="00335E05" w:rsidRPr="0033383F">
        <w:rPr>
          <w:rFonts w:ascii="Times New Roman" w:hAnsi="Times New Roman" w:cs="Times New Roman"/>
          <w:sz w:val="28"/>
          <w:szCs w:val="28"/>
        </w:rPr>
        <w:lastRenderedPageBreak/>
        <w:t>принципу) и особенности предоставления государственной услуги в электронной форме.</w:t>
      </w:r>
    </w:p>
    <w:p w:rsidR="00335E05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2.17.1. 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Подача запросов, документов, информации, необходимых для получения муниципальной услуги, предоставляемой Администрацией,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соглашения, указанного в статье 15 Федерального закона </w:t>
      </w:r>
      <w:r w:rsidR="00B45296" w:rsidRPr="0033383F">
        <w:rPr>
          <w:rFonts w:ascii="Times New Roman" w:hAnsi="Times New Roman" w:cs="Times New Roman"/>
          <w:sz w:val="28"/>
          <w:szCs w:val="28"/>
        </w:rPr>
        <w:t>№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 210-ФЗ, в пределах территории Ленинградской области по выбору заявителя независимо от его места нахождения.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2.17.2.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в электронном виде осуществляется при технической реализации услуги посредством ПГУ ЛО и/или ЕПГУ.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A877B4" w:rsidRPr="00F11CF7" w:rsidRDefault="00A877B4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</w:t>
      </w:r>
      <w:r w:rsidR="000B28B4">
        <w:rPr>
          <w:rFonts w:ascii="Times New Roman" w:hAnsi="Times New Roman" w:cs="Times New Roman"/>
          <w:sz w:val="28"/>
          <w:szCs w:val="28"/>
        </w:rPr>
        <w:tab/>
      </w:r>
      <w:r w:rsidR="003D4E5C">
        <w:rPr>
          <w:rFonts w:ascii="Times New Roman" w:hAnsi="Times New Roman" w:cs="Times New Roman"/>
          <w:sz w:val="28"/>
          <w:szCs w:val="28"/>
        </w:rPr>
        <w:t>п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- 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512EE" w:rsidRPr="0033383F">
        <w:rPr>
          <w:rFonts w:ascii="Times New Roman" w:hAnsi="Times New Roman" w:cs="Times New Roman"/>
          <w:sz w:val="28"/>
          <w:szCs w:val="28"/>
        </w:rPr>
        <w:t>1 дня.</w:t>
      </w:r>
    </w:p>
    <w:p w:rsidR="003C5655" w:rsidRPr="00C72E90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2) </w:t>
      </w:r>
      <w:r w:rsidR="000B28B4">
        <w:rPr>
          <w:rFonts w:ascii="Times New Roman" w:hAnsi="Times New Roman" w:cs="Times New Roman"/>
          <w:sz w:val="28"/>
          <w:szCs w:val="28"/>
        </w:rPr>
        <w:tab/>
      </w:r>
      <w:r w:rsidR="003D4E5C" w:rsidRPr="00C72E90">
        <w:rPr>
          <w:rFonts w:ascii="Times New Roman" w:hAnsi="Times New Roman" w:cs="Times New Roman"/>
          <w:sz w:val="28"/>
          <w:szCs w:val="28"/>
        </w:rPr>
        <w:t>р</w:t>
      </w:r>
      <w:r w:rsidRPr="00C72E90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342F49" w:rsidRPr="00C72E90">
        <w:rPr>
          <w:rFonts w:ascii="Times New Roman" w:hAnsi="Times New Roman" w:cs="Times New Roman"/>
          <w:sz w:val="28"/>
          <w:szCs w:val="28"/>
        </w:rPr>
        <w:t>ходатайства</w:t>
      </w:r>
      <w:r w:rsidR="009D6AB2" w:rsidRPr="00C72E90">
        <w:rPr>
          <w:rFonts w:ascii="Times New Roman" w:hAnsi="Times New Roman" w:cs="Times New Roman"/>
          <w:sz w:val="28"/>
          <w:szCs w:val="28"/>
        </w:rPr>
        <w:t xml:space="preserve"> и </w:t>
      </w:r>
      <w:r w:rsidRPr="00C72E90">
        <w:rPr>
          <w:rFonts w:ascii="Times New Roman" w:hAnsi="Times New Roman" w:cs="Times New Roman"/>
          <w:sz w:val="28"/>
          <w:szCs w:val="28"/>
        </w:rPr>
        <w:t xml:space="preserve">документов о предоставлении </w:t>
      </w:r>
      <w:r w:rsidR="005E5096" w:rsidRPr="00C72E90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3C5655" w:rsidRPr="00C72E90">
        <w:rPr>
          <w:rFonts w:ascii="Times New Roman" w:hAnsi="Times New Roman" w:cs="Times New Roman"/>
          <w:sz w:val="28"/>
          <w:szCs w:val="28"/>
        </w:rPr>
        <w:t>:</w:t>
      </w:r>
    </w:p>
    <w:p w:rsidR="003C5655" w:rsidRPr="00C72E90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 xml:space="preserve">- </w:t>
      </w:r>
      <w:r w:rsidR="003C5655" w:rsidRPr="00C72E90">
        <w:rPr>
          <w:rFonts w:ascii="Times New Roman" w:hAnsi="Times New Roman" w:cs="Times New Roman"/>
          <w:sz w:val="28"/>
          <w:szCs w:val="28"/>
        </w:rPr>
        <w:t xml:space="preserve">в </w:t>
      </w:r>
      <w:r w:rsidR="003C7DB5" w:rsidRPr="00C72E90">
        <w:rPr>
          <w:rFonts w:ascii="Times New Roman" w:hAnsi="Times New Roman" w:cs="Times New Roman"/>
          <w:sz w:val="28"/>
          <w:szCs w:val="28"/>
        </w:rPr>
        <w:t>случа</w:t>
      </w:r>
      <w:r w:rsidR="007D5B16" w:rsidRPr="00C72E90">
        <w:rPr>
          <w:rFonts w:ascii="Times New Roman" w:hAnsi="Times New Roman" w:cs="Times New Roman"/>
          <w:sz w:val="28"/>
          <w:szCs w:val="28"/>
        </w:rPr>
        <w:t>ях</w:t>
      </w:r>
      <w:r w:rsidR="003C7DB5" w:rsidRPr="00C72E90">
        <w:rPr>
          <w:rFonts w:ascii="Times New Roman" w:hAnsi="Times New Roman" w:cs="Times New Roman"/>
          <w:sz w:val="28"/>
          <w:szCs w:val="28"/>
        </w:rPr>
        <w:t>, предусмотренн</w:t>
      </w:r>
      <w:r w:rsidR="007D5B16" w:rsidRPr="00C72E90">
        <w:rPr>
          <w:rFonts w:ascii="Times New Roman" w:hAnsi="Times New Roman" w:cs="Times New Roman"/>
          <w:sz w:val="28"/>
          <w:szCs w:val="28"/>
        </w:rPr>
        <w:t>ых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3C5655" w:rsidRPr="00C72E90">
        <w:rPr>
          <w:rFonts w:ascii="Times New Roman" w:hAnsi="Times New Roman" w:cs="Times New Roman"/>
          <w:sz w:val="28"/>
          <w:szCs w:val="28"/>
        </w:rPr>
        <w:t>п</w:t>
      </w:r>
      <w:r w:rsidR="00580FD4" w:rsidRPr="00C72E90">
        <w:rPr>
          <w:rFonts w:ascii="Times New Roman" w:hAnsi="Times New Roman" w:cs="Times New Roman"/>
          <w:sz w:val="28"/>
          <w:szCs w:val="28"/>
        </w:rPr>
        <w:t>унктами</w:t>
      </w:r>
      <w:r w:rsidR="003C5655" w:rsidRPr="00C72E90">
        <w:rPr>
          <w:rFonts w:ascii="Times New Roman" w:hAnsi="Times New Roman" w:cs="Times New Roman"/>
          <w:sz w:val="28"/>
          <w:szCs w:val="28"/>
        </w:rPr>
        <w:t xml:space="preserve"> 2.4.1</w:t>
      </w:r>
      <w:r w:rsidR="007D5B16" w:rsidRPr="00C72E90">
        <w:rPr>
          <w:rFonts w:ascii="Times New Roman" w:hAnsi="Times New Roman" w:cs="Times New Roman"/>
          <w:sz w:val="28"/>
          <w:szCs w:val="28"/>
        </w:rPr>
        <w:t>, 2.4.3</w:t>
      </w:r>
      <w:r w:rsidR="003C7DB5" w:rsidRPr="00C72E9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3C5655" w:rsidRPr="00C72E90">
        <w:rPr>
          <w:rFonts w:ascii="Times New Roman" w:hAnsi="Times New Roman" w:cs="Times New Roman"/>
          <w:sz w:val="28"/>
          <w:szCs w:val="28"/>
        </w:rPr>
        <w:t xml:space="preserve">- </w:t>
      </w:r>
      <w:r w:rsidRPr="00C72E9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656F7" w:rsidRPr="00C72E90">
        <w:rPr>
          <w:rFonts w:ascii="Times New Roman" w:hAnsi="Times New Roman" w:cs="Times New Roman"/>
          <w:sz w:val="28"/>
          <w:szCs w:val="28"/>
        </w:rPr>
        <w:t>1</w:t>
      </w:r>
      <w:r w:rsidR="00EF48F1" w:rsidRPr="00C72E90">
        <w:rPr>
          <w:rFonts w:ascii="Times New Roman" w:hAnsi="Times New Roman" w:cs="Times New Roman"/>
          <w:sz w:val="28"/>
          <w:szCs w:val="28"/>
        </w:rPr>
        <w:t>7</w:t>
      </w:r>
      <w:r w:rsidRPr="00C72E90">
        <w:rPr>
          <w:rFonts w:ascii="Times New Roman" w:hAnsi="Times New Roman" w:cs="Times New Roman"/>
          <w:sz w:val="28"/>
          <w:szCs w:val="28"/>
        </w:rPr>
        <w:t>дн</w:t>
      </w:r>
      <w:r w:rsidR="003375D5" w:rsidRPr="00C72E90">
        <w:rPr>
          <w:rFonts w:ascii="Times New Roman" w:hAnsi="Times New Roman" w:cs="Times New Roman"/>
          <w:sz w:val="28"/>
          <w:szCs w:val="28"/>
        </w:rPr>
        <w:t>ей</w:t>
      </w:r>
      <w:r w:rsidR="003C5655" w:rsidRPr="00C72E90">
        <w:rPr>
          <w:rFonts w:ascii="Times New Roman" w:hAnsi="Times New Roman" w:cs="Times New Roman"/>
          <w:sz w:val="28"/>
          <w:szCs w:val="28"/>
        </w:rPr>
        <w:t>;</w:t>
      </w:r>
    </w:p>
    <w:p w:rsidR="00A877B4" w:rsidRPr="00C72E90" w:rsidRDefault="003C565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 xml:space="preserve">- в </w:t>
      </w:r>
      <w:r w:rsidR="003C7DB5" w:rsidRPr="00C72E90">
        <w:rPr>
          <w:rFonts w:ascii="Times New Roman" w:hAnsi="Times New Roman" w:cs="Times New Roman"/>
          <w:sz w:val="28"/>
          <w:szCs w:val="28"/>
        </w:rPr>
        <w:t>случае</w:t>
      </w:r>
      <w:r w:rsidR="00C71757" w:rsidRPr="00C72E90">
        <w:rPr>
          <w:rFonts w:ascii="Times New Roman" w:hAnsi="Times New Roman" w:cs="Times New Roman"/>
          <w:sz w:val="28"/>
          <w:szCs w:val="28"/>
        </w:rPr>
        <w:t>,</w:t>
      </w:r>
      <w:r w:rsidR="003C7DB5" w:rsidRPr="00C72E90">
        <w:rPr>
          <w:rFonts w:ascii="Times New Roman" w:hAnsi="Times New Roman" w:cs="Times New Roman"/>
          <w:sz w:val="28"/>
          <w:szCs w:val="28"/>
        </w:rPr>
        <w:t xml:space="preserve"> предусмотренном</w:t>
      </w:r>
      <w:r w:rsidRPr="00C72E90">
        <w:rPr>
          <w:rFonts w:ascii="Times New Roman" w:hAnsi="Times New Roman" w:cs="Times New Roman"/>
          <w:sz w:val="28"/>
          <w:szCs w:val="28"/>
        </w:rPr>
        <w:t xml:space="preserve"> п. 2.4.2 </w:t>
      </w:r>
      <w:r w:rsidR="003C7DB5" w:rsidRPr="00C72E9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C72E90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7D5B16" w:rsidRPr="00C72E90">
        <w:rPr>
          <w:rFonts w:ascii="Times New Roman" w:hAnsi="Times New Roman" w:cs="Times New Roman"/>
          <w:sz w:val="28"/>
          <w:szCs w:val="28"/>
        </w:rPr>
        <w:t>27 дней.</w:t>
      </w:r>
    </w:p>
    <w:p w:rsidR="000B28B4" w:rsidRPr="00C72E90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 xml:space="preserve">3) </w:t>
      </w:r>
      <w:r w:rsidR="000B28B4" w:rsidRPr="00C72E90">
        <w:rPr>
          <w:rFonts w:ascii="Times New Roman" w:hAnsi="Times New Roman" w:cs="Times New Roman"/>
          <w:sz w:val="28"/>
          <w:szCs w:val="28"/>
        </w:rPr>
        <w:tab/>
      </w:r>
      <w:r w:rsidR="003D4E5C" w:rsidRPr="00C72E90">
        <w:rPr>
          <w:rFonts w:ascii="Times New Roman" w:hAnsi="Times New Roman" w:cs="Times New Roman"/>
          <w:sz w:val="28"/>
          <w:szCs w:val="28"/>
        </w:rPr>
        <w:t>п</w:t>
      </w:r>
      <w:r w:rsidR="000B28B4" w:rsidRPr="00C72E90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муниципальной услуги или об отказе в предоставлении </w:t>
      </w:r>
      <w:r w:rsidR="00CD76C1" w:rsidRPr="00C72E90">
        <w:rPr>
          <w:rFonts w:ascii="Times New Roman" w:hAnsi="Times New Roman" w:cs="Times New Roman"/>
          <w:sz w:val="28"/>
          <w:szCs w:val="28"/>
        </w:rPr>
        <w:t>муниципальн</w:t>
      </w:r>
      <w:r w:rsidR="000B28B4" w:rsidRPr="00C72E90">
        <w:rPr>
          <w:rFonts w:ascii="Times New Roman" w:hAnsi="Times New Roman" w:cs="Times New Roman"/>
          <w:sz w:val="28"/>
          <w:szCs w:val="28"/>
        </w:rPr>
        <w:t xml:space="preserve">ой услуги – не более </w:t>
      </w:r>
      <w:r w:rsidR="00EF48F1" w:rsidRPr="00C72E90">
        <w:rPr>
          <w:rFonts w:ascii="Times New Roman" w:hAnsi="Times New Roman" w:cs="Times New Roman"/>
          <w:sz w:val="28"/>
          <w:szCs w:val="28"/>
        </w:rPr>
        <w:t>1</w:t>
      </w:r>
      <w:r w:rsidR="000B28B4" w:rsidRPr="00C72E90">
        <w:rPr>
          <w:rFonts w:ascii="Times New Roman" w:hAnsi="Times New Roman" w:cs="Times New Roman"/>
          <w:sz w:val="28"/>
          <w:szCs w:val="28"/>
        </w:rPr>
        <w:t xml:space="preserve"> дн</w:t>
      </w:r>
      <w:r w:rsidR="00EF48F1" w:rsidRPr="00C72E90">
        <w:rPr>
          <w:rFonts w:ascii="Times New Roman" w:hAnsi="Times New Roman" w:cs="Times New Roman"/>
          <w:sz w:val="28"/>
          <w:szCs w:val="28"/>
        </w:rPr>
        <w:t>я</w:t>
      </w:r>
      <w:r w:rsidR="000B28B4" w:rsidRPr="00C72E90">
        <w:rPr>
          <w:rFonts w:ascii="Times New Roman" w:hAnsi="Times New Roman" w:cs="Times New Roman"/>
          <w:sz w:val="28"/>
          <w:szCs w:val="28"/>
        </w:rPr>
        <w:t>.</w:t>
      </w:r>
    </w:p>
    <w:p w:rsidR="00A877B4" w:rsidRPr="00766C14" w:rsidRDefault="009D6AB2" w:rsidP="00481E9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4</w:t>
      </w:r>
      <w:r w:rsidR="000B28B4" w:rsidRPr="00C72E90">
        <w:rPr>
          <w:rFonts w:ascii="Times New Roman" w:hAnsi="Times New Roman" w:cs="Times New Roman"/>
          <w:sz w:val="28"/>
          <w:szCs w:val="28"/>
        </w:rPr>
        <w:t>)</w:t>
      </w:r>
      <w:r w:rsidR="000B28B4" w:rsidRPr="00C72E90">
        <w:rPr>
          <w:rFonts w:ascii="Times New Roman" w:hAnsi="Times New Roman" w:cs="Times New Roman"/>
          <w:sz w:val="28"/>
          <w:szCs w:val="28"/>
        </w:rPr>
        <w:tab/>
      </w:r>
      <w:r w:rsidR="003D4E5C" w:rsidRPr="00C72E90">
        <w:rPr>
          <w:rFonts w:ascii="Times New Roman" w:hAnsi="Times New Roman" w:cs="Times New Roman"/>
          <w:sz w:val="28"/>
          <w:szCs w:val="28"/>
        </w:rPr>
        <w:t>в</w:t>
      </w:r>
      <w:r w:rsidR="00A877B4" w:rsidRPr="00C72E90">
        <w:rPr>
          <w:rFonts w:ascii="Times New Roman" w:hAnsi="Times New Roman" w:cs="Times New Roman"/>
          <w:sz w:val="28"/>
          <w:szCs w:val="28"/>
        </w:rPr>
        <w:t>ыдача результата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3367DA" w:rsidRPr="00C72E9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A877B4" w:rsidRPr="00C72E90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AB490A" w:rsidRPr="00C72E90">
        <w:rPr>
          <w:rFonts w:ascii="Times New Roman" w:hAnsi="Times New Roman" w:cs="Times New Roman"/>
          <w:sz w:val="28"/>
          <w:szCs w:val="28"/>
        </w:rPr>
        <w:t>1 дня</w:t>
      </w:r>
      <w:r w:rsidR="00FD4351" w:rsidRPr="00C72E90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 Прием и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3.1.2.1. Основание для начала административной процедуры: поступление в Администрацию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hyperlink w:anchor="P99" w:history="1">
        <w:r w:rsidRPr="00F11CF7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="003375D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</w:t>
      </w:r>
      <w:r w:rsidR="00342F49">
        <w:rPr>
          <w:rFonts w:ascii="Times New Roman" w:hAnsi="Times New Roman" w:cs="Times New Roman"/>
          <w:sz w:val="28"/>
          <w:szCs w:val="28"/>
        </w:rPr>
        <w:t>ходатайство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документы и регистрирует их в соответствии с правилами делопроизводства в течение не </w:t>
      </w:r>
      <w:r w:rsidRPr="0033383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D4351" w:rsidRPr="0033383F">
        <w:rPr>
          <w:rFonts w:ascii="Times New Roman" w:hAnsi="Times New Roman" w:cs="Times New Roman"/>
          <w:sz w:val="28"/>
          <w:szCs w:val="28"/>
        </w:rPr>
        <w:t>1 дня</w:t>
      </w:r>
      <w:r w:rsidR="00FD4351" w:rsidRPr="000B28B4">
        <w:rPr>
          <w:rFonts w:ascii="Times New Roman" w:hAnsi="Times New Roman" w:cs="Times New Roman"/>
          <w:sz w:val="28"/>
          <w:szCs w:val="28"/>
        </w:rPr>
        <w:t>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3.1.2.3. Лицо, ответственное за выполнение административной процедуры: </w:t>
      </w:r>
      <w:r w:rsidR="004D1C7F">
        <w:rPr>
          <w:rFonts w:ascii="Times New Roman" w:hAnsi="Times New Roman" w:cs="Times New Roman"/>
          <w:sz w:val="28"/>
          <w:szCs w:val="28"/>
        </w:rPr>
        <w:t>специалист</w:t>
      </w:r>
      <w:r w:rsidRPr="00F11CF7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обработку входящих документов.</w:t>
      </w:r>
    </w:p>
    <w:p w:rsidR="003D4E5C" w:rsidRDefault="009D6AB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3.1.2.4. Критерии принятия решения: </w:t>
      </w:r>
      <w:r w:rsidR="003D4E5C" w:rsidRPr="003D4E5C">
        <w:rPr>
          <w:rFonts w:ascii="Times New Roman" w:hAnsi="Times New Roman" w:cs="Times New Roman"/>
          <w:sz w:val="28"/>
          <w:szCs w:val="28"/>
        </w:rPr>
        <w:t xml:space="preserve">поступление в Администрацию в установленном </w:t>
      </w:r>
      <w:r w:rsidR="0067237F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</w:t>
      </w:r>
      <w:r w:rsidR="003D4E5C" w:rsidRPr="003D4E5C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D4E5C">
        <w:rPr>
          <w:rFonts w:ascii="Times New Roman" w:hAnsi="Times New Roman" w:cs="Times New Roman"/>
          <w:sz w:val="28"/>
          <w:szCs w:val="28"/>
        </w:rPr>
        <w:t>ходатайства</w:t>
      </w:r>
      <w:r w:rsidR="003D4E5C" w:rsidRPr="003D4E5C">
        <w:rPr>
          <w:rFonts w:ascii="Times New Roman" w:hAnsi="Times New Roman" w:cs="Times New Roman"/>
          <w:sz w:val="28"/>
          <w:szCs w:val="28"/>
        </w:rPr>
        <w:t xml:space="preserve"> и документов о предоставлении муниципальной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3.1.2.</w:t>
      </w:r>
      <w:r w:rsidR="009D6AB2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 Результат выполнения административной процедуры: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3.1.3. Рассмотрение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9D6AB2">
        <w:rPr>
          <w:rFonts w:ascii="Times New Roman" w:hAnsi="Times New Roman" w:cs="Times New Roman"/>
          <w:sz w:val="28"/>
          <w:szCs w:val="28"/>
        </w:rPr>
        <w:t xml:space="preserve"> 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документов 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3.1.3.1. Основание для начала административной процедуры: поступление </w:t>
      </w:r>
      <w:r w:rsidR="009D6AB2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 w:rsidR="004D1C7F">
        <w:rPr>
          <w:rFonts w:ascii="Times New Roman" w:hAnsi="Times New Roman" w:cs="Times New Roman"/>
          <w:sz w:val="28"/>
          <w:szCs w:val="28"/>
        </w:rPr>
        <w:t>сотруднику Администрации</w:t>
      </w:r>
      <w:r w:rsidRPr="00F11CF7">
        <w:rPr>
          <w:rFonts w:ascii="Times New Roman" w:hAnsi="Times New Roman" w:cs="Times New Roman"/>
          <w:sz w:val="28"/>
          <w:szCs w:val="28"/>
        </w:rPr>
        <w:t>, ответственному за формирование проекта решения.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3.1.3.2. Содержание административных действий, продолжительность и(или) максимальный срок их выполнения:</w:t>
      </w:r>
    </w:p>
    <w:p w:rsidR="003012EB" w:rsidRDefault="00046C7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41592" w:rsidRPr="00641592">
        <w:rPr>
          <w:rFonts w:ascii="Times New Roman" w:hAnsi="Times New Roman" w:cs="Times New Roman"/>
          <w:sz w:val="28"/>
          <w:szCs w:val="28"/>
          <w:u w:val="single"/>
        </w:rPr>
        <w:t xml:space="preserve"> действие:</w:t>
      </w:r>
      <w:r w:rsidR="00536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64FD" w:rsidRPr="000264FD">
        <w:rPr>
          <w:rFonts w:ascii="Times New Roman" w:hAnsi="Times New Roman" w:cs="Times New Roman"/>
          <w:sz w:val="28"/>
          <w:szCs w:val="28"/>
        </w:rPr>
        <w:t xml:space="preserve">проверка документов на комплектность и достоверность, проверка сведений, содержащихся в представленных </w:t>
      </w:r>
      <w:r w:rsidR="002F0F5B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е</w:t>
      </w:r>
      <w:r w:rsidR="000264FD" w:rsidRPr="000264FD">
        <w:rPr>
          <w:rFonts w:ascii="Times New Roman" w:hAnsi="Times New Roman" w:cs="Times New Roman"/>
          <w:sz w:val="28"/>
          <w:szCs w:val="28"/>
        </w:rPr>
        <w:t xml:space="preserve"> и документах, в целях оценки их соответствия требованиям и </w:t>
      </w:r>
      <w:r w:rsidR="000264FD" w:rsidRPr="00586FEC">
        <w:rPr>
          <w:rFonts w:ascii="Times New Roman" w:hAnsi="Times New Roman" w:cs="Times New Roman"/>
          <w:sz w:val="28"/>
          <w:szCs w:val="28"/>
        </w:rPr>
        <w:t>условиям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6C72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E32FA" w:rsidRPr="00046C72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9E32FA">
        <w:rPr>
          <w:rFonts w:ascii="Times New Roman" w:hAnsi="Times New Roman" w:cs="Times New Roman"/>
          <w:sz w:val="28"/>
          <w:szCs w:val="28"/>
        </w:rPr>
        <w:t>установления оснований, предусмотренных</w:t>
      </w:r>
      <w:r w:rsidR="009E32FA" w:rsidRPr="00046C72">
        <w:rPr>
          <w:rFonts w:ascii="Times New Roman" w:hAnsi="Times New Roman" w:cs="Times New Roman"/>
          <w:sz w:val="28"/>
          <w:szCs w:val="28"/>
        </w:rPr>
        <w:t xml:space="preserve"> п.2.10</w:t>
      </w:r>
      <w:r w:rsidR="009E32FA">
        <w:rPr>
          <w:rFonts w:ascii="Times New Roman" w:hAnsi="Times New Roman" w:cs="Times New Roman"/>
          <w:sz w:val="28"/>
          <w:szCs w:val="28"/>
        </w:rPr>
        <w:t xml:space="preserve">.1 </w:t>
      </w:r>
      <w:r w:rsidR="009E32FA" w:rsidRPr="00046C7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E32FA">
        <w:rPr>
          <w:rFonts w:ascii="Times New Roman" w:hAnsi="Times New Roman" w:cs="Times New Roman"/>
          <w:sz w:val="28"/>
          <w:szCs w:val="28"/>
        </w:rPr>
        <w:t xml:space="preserve">, </w:t>
      </w:r>
      <w:r w:rsidR="00046C7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32FA"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 w:rsidR="00046C72">
        <w:rPr>
          <w:rFonts w:ascii="Times New Roman" w:hAnsi="Times New Roman" w:cs="Times New Roman"/>
          <w:sz w:val="28"/>
          <w:szCs w:val="28"/>
        </w:rPr>
        <w:t>проекта решения</w:t>
      </w:r>
      <w:r w:rsidR="00046C72" w:rsidRPr="00046C72">
        <w:rPr>
          <w:rFonts w:ascii="Times New Roman" w:hAnsi="Times New Roman" w:cs="Times New Roman"/>
          <w:sz w:val="28"/>
          <w:szCs w:val="28"/>
        </w:rPr>
        <w:t xml:space="preserve"> о возврате ходатайства и документов без рассмотрения</w:t>
      </w:r>
      <w:r w:rsidR="00046C72">
        <w:rPr>
          <w:rFonts w:ascii="Times New Roman" w:hAnsi="Times New Roman" w:cs="Times New Roman"/>
          <w:sz w:val="28"/>
          <w:szCs w:val="28"/>
        </w:rPr>
        <w:t xml:space="preserve">,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должностному лицу Администрации, ответственному за принятие и подписание соответствующего решения</w:t>
      </w:r>
      <w:r w:rsidR="00046C72">
        <w:rPr>
          <w:rFonts w:ascii="Times New Roman" w:hAnsi="Times New Roman" w:cs="Times New Roman"/>
          <w:sz w:val="28"/>
          <w:szCs w:val="28"/>
        </w:rPr>
        <w:t>;</w:t>
      </w:r>
    </w:p>
    <w:p w:rsidR="007936D1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3 действие:</w:t>
      </w:r>
      <w:r w:rsidR="00536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36D1" w:rsidRPr="000264FD">
        <w:rPr>
          <w:rFonts w:ascii="Times New Roman" w:hAnsi="Times New Roman" w:cs="Times New Roman"/>
          <w:sz w:val="28"/>
          <w:szCs w:val="28"/>
        </w:rPr>
        <w:t>формирование</w:t>
      </w:r>
      <w:r w:rsidR="007936D1">
        <w:rPr>
          <w:rFonts w:ascii="Times New Roman" w:hAnsi="Times New Roman" w:cs="Times New Roman"/>
          <w:sz w:val="28"/>
          <w:szCs w:val="28"/>
        </w:rPr>
        <w:t xml:space="preserve"> и</w:t>
      </w:r>
      <w:r w:rsidR="007936D1" w:rsidRPr="000264FD">
        <w:rPr>
          <w:rFonts w:ascii="Times New Roman" w:hAnsi="Times New Roman" w:cs="Times New Roman"/>
          <w:sz w:val="28"/>
          <w:szCs w:val="28"/>
        </w:rPr>
        <w:t xml:space="preserve"> направление межведомственного запроса (межведомственных запросов) (в случае непредставления заявителем документов, предусмотренных пунктом 2.7 </w:t>
      </w:r>
      <w:r w:rsidR="007936D1">
        <w:rPr>
          <w:rFonts w:ascii="Times New Roman" w:hAnsi="Times New Roman" w:cs="Times New Roman"/>
          <w:sz w:val="28"/>
          <w:szCs w:val="28"/>
        </w:rPr>
        <w:t>а</w:t>
      </w:r>
      <w:r w:rsidR="007936D1" w:rsidRPr="000264F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регламента) в электронной форме с использованием системы межведомственного электронного взаимодействия </w:t>
      </w:r>
      <w:r w:rsidR="007936D1" w:rsidRPr="008D6C31">
        <w:rPr>
          <w:rFonts w:ascii="Times New Roman" w:hAnsi="Times New Roman" w:cs="Times New Roman"/>
          <w:sz w:val="28"/>
          <w:szCs w:val="28"/>
        </w:rPr>
        <w:t>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7936D1" w:rsidRPr="000264FD">
        <w:rPr>
          <w:rFonts w:ascii="Times New Roman" w:hAnsi="Times New Roman" w:cs="Times New Roman"/>
          <w:sz w:val="28"/>
          <w:szCs w:val="28"/>
        </w:rPr>
        <w:t>дней</w:t>
      </w:r>
      <w:r w:rsidR="007936D1">
        <w:rPr>
          <w:rFonts w:ascii="Times New Roman" w:hAnsi="Times New Roman" w:cs="Times New Roman"/>
          <w:sz w:val="28"/>
          <w:szCs w:val="28"/>
        </w:rPr>
        <w:t xml:space="preserve"> со дня их направления;</w:t>
      </w:r>
    </w:p>
    <w:p w:rsidR="003012EB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4 действие: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3012EB">
        <w:rPr>
          <w:rFonts w:ascii="Times New Roman" w:hAnsi="Times New Roman" w:cs="Times New Roman"/>
          <w:sz w:val="28"/>
          <w:szCs w:val="28"/>
        </w:rPr>
        <w:t xml:space="preserve">ормирование и 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направление в орган регистрации прав запроса о правообладателях земельных участков, в отношении которых подано ходатайство об установлении публичного сервитута в </w:t>
      </w:r>
      <w:r w:rsidR="003012EB">
        <w:rPr>
          <w:rFonts w:ascii="Times New Roman" w:hAnsi="Times New Roman" w:cs="Times New Roman"/>
          <w:sz w:val="28"/>
          <w:szCs w:val="28"/>
        </w:rPr>
        <w:t>течение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не более 7 рабочих дней со дня окончания первой административной процедуры</w:t>
      </w:r>
      <w:r w:rsidR="00CA2284">
        <w:rPr>
          <w:rFonts w:ascii="Times New Roman" w:hAnsi="Times New Roman" w:cs="Times New Roman"/>
          <w:sz w:val="28"/>
          <w:szCs w:val="28"/>
        </w:rPr>
        <w:t>.</w:t>
      </w:r>
    </w:p>
    <w:p w:rsidR="00046C72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5 действие:</w:t>
      </w:r>
      <w:r w:rsidR="00EC2CD3">
        <w:rPr>
          <w:rFonts w:ascii="Times New Roman" w:hAnsi="Times New Roman" w:cs="Times New Roman"/>
          <w:sz w:val="28"/>
          <w:szCs w:val="28"/>
        </w:rPr>
        <w:tab/>
        <w:t>принятие установленных статьей 39.42 Земельного кодекса РФ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4D1C7F">
        <w:rPr>
          <w:rFonts w:ascii="Times New Roman" w:hAnsi="Times New Roman" w:cs="Times New Roman"/>
          <w:sz w:val="28"/>
          <w:szCs w:val="28"/>
        </w:rPr>
        <w:t>мер</w:t>
      </w:r>
      <w:r w:rsidR="00EC2CD3">
        <w:rPr>
          <w:rFonts w:ascii="Times New Roman" w:hAnsi="Times New Roman" w:cs="Times New Roman"/>
          <w:sz w:val="28"/>
          <w:szCs w:val="28"/>
        </w:rPr>
        <w:t xml:space="preserve">, направленных на выявление </w:t>
      </w:r>
      <w:r w:rsidR="00EC2CD3" w:rsidRPr="00EC2CD3">
        <w:rPr>
          <w:rFonts w:ascii="Times New Roman" w:hAnsi="Times New Roman" w:cs="Times New Roman"/>
          <w:sz w:val="28"/>
          <w:szCs w:val="28"/>
        </w:rPr>
        <w:t>правообладателей земельных участков</w:t>
      </w:r>
      <w:r w:rsidR="00EC2CD3">
        <w:rPr>
          <w:rFonts w:ascii="Times New Roman" w:hAnsi="Times New Roman" w:cs="Times New Roman"/>
          <w:sz w:val="28"/>
          <w:szCs w:val="28"/>
        </w:rPr>
        <w:t xml:space="preserve"> (в</w:t>
      </w:r>
      <w:r w:rsidR="00EC2CD3" w:rsidRPr="00EC2CD3">
        <w:rPr>
          <w:rFonts w:ascii="Times New Roman" w:hAnsi="Times New Roman" w:cs="Times New Roman"/>
          <w:sz w:val="28"/>
          <w:szCs w:val="28"/>
        </w:rPr>
        <w:t xml:space="preserve"> случае, если подано ходатайство об установлении публичного сервитута в целях, указанных в подпунктах 1, 2, 4 и 5 статьи 39.37 </w:t>
      </w:r>
      <w:r w:rsidR="00EC2CD3">
        <w:rPr>
          <w:rFonts w:ascii="Times New Roman" w:hAnsi="Times New Roman" w:cs="Times New Roman"/>
          <w:sz w:val="28"/>
          <w:szCs w:val="28"/>
        </w:rPr>
        <w:t>Земельного кодекса РФ)</w:t>
      </w:r>
      <w:r w:rsidR="00CA2284">
        <w:rPr>
          <w:rFonts w:ascii="Times New Roman" w:hAnsi="Times New Roman" w:cs="Times New Roman"/>
          <w:sz w:val="28"/>
          <w:szCs w:val="28"/>
        </w:rPr>
        <w:t>.</w:t>
      </w:r>
    </w:p>
    <w:p w:rsidR="00CA2284" w:rsidRPr="00CA2284" w:rsidRDefault="00CA2284" w:rsidP="00CA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84">
        <w:rPr>
          <w:rFonts w:ascii="Times New Roman" w:hAnsi="Times New Roman" w:cs="Times New Roman"/>
          <w:sz w:val="28"/>
          <w:szCs w:val="28"/>
        </w:rPr>
        <w:t xml:space="preserve">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выявление правообладателей земельных участков осуществляется в соответствии со статьями 56.4 и 56.5 </w:t>
      </w:r>
      <w:r w:rsidRPr="00CA2284"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 xml:space="preserve">емельного кодекса </w:t>
      </w:r>
      <w:r w:rsidRPr="00CA2284">
        <w:rPr>
          <w:rFonts w:ascii="Times New Roman" w:hAnsi="Times New Roman" w:cs="Times New Roman"/>
          <w:sz w:val="28"/>
          <w:szCs w:val="28"/>
        </w:rPr>
        <w:t>РФ.</w:t>
      </w:r>
    </w:p>
    <w:p w:rsidR="000264FD" w:rsidRPr="00C72E90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92">
        <w:rPr>
          <w:rFonts w:ascii="Times New Roman" w:hAnsi="Times New Roman" w:cs="Times New Roman"/>
          <w:sz w:val="28"/>
          <w:szCs w:val="28"/>
          <w:u w:val="single"/>
        </w:rPr>
        <w:t>6 действие:</w:t>
      </w:r>
      <w:r w:rsidR="003012EB">
        <w:rPr>
          <w:rFonts w:ascii="Times New Roman" w:hAnsi="Times New Roman" w:cs="Times New Roman"/>
          <w:sz w:val="28"/>
          <w:szCs w:val="28"/>
        </w:rPr>
        <w:tab/>
      </w:r>
      <w:r w:rsidR="000264FD" w:rsidRPr="00586FE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32FA"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 w:rsidR="004D1C7F" w:rsidRPr="00586FEC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4D1C7F">
        <w:rPr>
          <w:rFonts w:ascii="Times New Roman" w:hAnsi="Times New Roman" w:cs="Times New Roman"/>
          <w:sz w:val="28"/>
          <w:szCs w:val="28"/>
        </w:rPr>
        <w:t>ходатайства</w:t>
      </w:r>
      <w:r w:rsidR="004D1C7F" w:rsidRPr="00586FE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0264FD" w:rsidRPr="00586FEC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4D1C7F">
        <w:rPr>
          <w:rFonts w:ascii="Times New Roman" w:hAnsi="Times New Roman" w:cs="Times New Roman"/>
          <w:sz w:val="28"/>
          <w:szCs w:val="28"/>
        </w:rPr>
        <w:t>о предоставлении / отказе в предоставлении муниципальной услуги</w:t>
      </w:r>
      <w:r w:rsidR="000A7D3C">
        <w:rPr>
          <w:rFonts w:ascii="Times New Roman" w:hAnsi="Times New Roman" w:cs="Times New Roman"/>
          <w:sz w:val="28"/>
          <w:szCs w:val="28"/>
        </w:rPr>
        <w:t xml:space="preserve">, </w:t>
      </w:r>
      <w:r w:rsidR="009E32FA">
        <w:rPr>
          <w:rFonts w:ascii="Times New Roman" w:hAnsi="Times New Roman" w:cs="Times New Roman"/>
          <w:sz w:val="28"/>
          <w:szCs w:val="28"/>
        </w:rPr>
        <w:t xml:space="preserve">а </w:t>
      </w:r>
      <w:r w:rsidR="009E32FA" w:rsidRPr="00C72E90">
        <w:rPr>
          <w:rFonts w:ascii="Times New Roman" w:hAnsi="Times New Roman" w:cs="Times New Roman"/>
          <w:sz w:val="28"/>
          <w:szCs w:val="28"/>
        </w:rPr>
        <w:t xml:space="preserve">также ходатайства </w:t>
      </w:r>
      <w:r w:rsidR="000A7D3C" w:rsidRPr="00C72E90">
        <w:rPr>
          <w:rFonts w:ascii="Times New Roman" w:hAnsi="Times New Roman" w:cs="Times New Roman"/>
          <w:sz w:val="28"/>
          <w:szCs w:val="28"/>
        </w:rPr>
        <w:t>и документов должностному лицу Администрации, ответственному за принятие и подписание соответствующего решения.</w:t>
      </w:r>
    </w:p>
    <w:p w:rsidR="00EC2CD3" w:rsidRPr="00C72E90" w:rsidRDefault="00EC2CD3" w:rsidP="00EC2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действий</w:t>
      </w:r>
      <w:r w:rsidR="00B11E37" w:rsidRPr="00C72E90">
        <w:rPr>
          <w:rFonts w:ascii="Times New Roman" w:hAnsi="Times New Roman" w:cs="Times New Roman"/>
          <w:sz w:val="28"/>
          <w:szCs w:val="28"/>
        </w:rPr>
        <w:t xml:space="preserve"> - </w:t>
      </w:r>
      <w:r w:rsidRPr="00C72E9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80FD4" w:rsidRPr="00C72E90">
        <w:rPr>
          <w:rFonts w:ascii="Times New Roman" w:hAnsi="Times New Roman" w:cs="Times New Roman"/>
          <w:sz w:val="28"/>
          <w:szCs w:val="28"/>
        </w:rPr>
        <w:t>17</w:t>
      </w:r>
      <w:r w:rsidRPr="00C72E90">
        <w:rPr>
          <w:rFonts w:ascii="Times New Roman" w:hAnsi="Times New Roman" w:cs="Times New Roman"/>
          <w:sz w:val="28"/>
          <w:szCs w:val="28"/>
        </w:rPr>
        <w:t>дней</w:t>
      </w:r>
      <w:r w:rsidR="00B11E37" w:rsidRPr="00C72E90">
        <w:rPr>
          <w:rFonts w:ascii="Times New Roman" w:hAnsi="Times New Roman" w:cs="Times New Roman"/>
          <w:sz w:val="28"/>
          <w:szCs w:val="28"/>
        </w:rPr>
        <w:t>, а в случаях, предусмотренных подпунктами 1, 2, 4 и 5 статьи 39.37 Земельного кодекса РФ</w:t>
      </w:r>
      <w:r w:rsidR="007D5B16" w:rsidRPr="00C72E90">
        <w:rPr>
          <w:rFonts w:ascii="Times New Roman" w:hAnsi="Times New Roman" w:cs="Times New Roman"/>
          <w:sz w:val="28"/>
          <w:szCs w:val="28"/>
        </w:rPr>
        <w:t>, а также в целях установления публичного сервитута для реконструкции участков (частей) инженерных сооружений, предусмотренного подпунктом 6 статьи 39.37</w:t>
      </w:r>
      <w:r w:rsidR="00B11E37" w:rsidRPr="00C72E90">
        <w:rPr>
          <w:rFonts w:ascii="Times New Roman" w:hAnsi="Times New Roman" w:cs="Times New Roman"/>
          <w:sz w:val="28"/>
          <w:szCs w:val="28"/>
        </w:rPr>
        <w:t xml:space="preserve"> – не более, </w:t>
      </w:r>
      <w:r w:rsidR="007D5B16" w:rsidRPr="00C72E90">
        <w:rPr>
          <w:rFonts w:ascii="Times New Roman" w:hAnsi="Times New Roman" w:cs="Times New Roman"/>
          <w:sz w:val="28"/>
          <w:szCs w:val="28"/>
        </w:rPr>
        <w:t xml:space="preserve">27 дней, </w:t>
      </w:r>
      <w:r w:rsidR="00B11E37" w:rsidRPr="00C72E90">
        <w:rPr>
          <w:rFonts w:ascii="Times New Roman" w:hAnsi="Times New Roman" w:cs="Times New Roman"/>
          <w:sz w:val="28"/>
          <w:szCs w:val="28"/>
        </w:rPr>
        <w:t xml:space="preserve">но не ранее чем </w:t>
      </w:r>
      <w:r w:rsidR="007D5B16" w:rsidRPr="00C72E90">
        <w:rPr>
          <w:rFonts w:ascii="Times New Roman" w:hAnsi="Times New Roman" w:cs="Times New Roman"/>
          <w:sz w:val="28"/>
          <w:szCs w:val="28"/>
        </w:rPr>
        <w:t>1</w:t>
      </w:r>
      <w:r w:rsidR="00CC1FB9" w:rsidRPr="00C72E90">
        <w:rPr>
          <w:rFonts w:ascii="Times New Roman" w:hAnsi="Times New Roman" w:cs="Times New Roman"/>
          <w:sz w:val="28"/>
          <w:szCs w:val="28"/>
        </w:rPr>
        <w:t>2</w:t>
      </w:r>
      <w:r w:rsidR="00C72E90" w:rsidRPr="00C72E90">
        <w:rPr>
          <w:rFonts w:ascii="Times New Roman" w:hAnsi="Times New Roman" w:cs="Times New Roman"/>
          <w:sz w:val="28"/>
          <w:szCs w:val="28"/>
        </w:rPr>
        <w:t xml:space="preserve"> </w:t>
      </w:r>
      <w:r w:rsidR="00B11E37" w:rsidRPr="00C72E90">
        <w:rPr>
          <w:rFonts w:ascii="Times New Roman" w:hAnsi="Times New Roman" w:cs="Times New Roman"/>
          <w:sz w:val="28"/>
          <w:szCs w:val="28"/>
        </w:rPr>
        <w:t>дней со дня опубликования предусмотренного подпунктом 1 пункта 3 статьи 39.42 Земельного кодекса РФ сообщения о поступившем ходатайстве</w:t>
      </w:r>
      <w:r w:rsidRPr="00C72E90">
        <w:rPr>
          <w:rFonts w:ascii="Times New Roman" w:hAnsi="Times New Roman" w:cs="Times New Roman"/>
          <w:sz w:val="28"/>
          <w:szCs w:val="28"/>
        </w:rPr>
        <w:t>.</w:t>
      </w:r>
    </w:p>
    <w:p w:rsidR="00EF48F1" w:rsidRPr="000264FD" w:rsidRDefault="00EF48F1" w:rsidP="00EC2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90">
        <w:rPr>
          <w:rFonts w:ascii="Times New Roman" w:hAnsi="Times New Roman" w:cs="Times New Roman"/>
          <w:sz w:val="28"/>
          <w:szCs w:val="28"/>
        </w:rPr>
        <w:t>В случае установления оснований для возврата ходатайства и документов на основании п.2.10.1 административного регламента срок выполнения</w:t>
      </w:r>
      <w:r w:rsidRPr="008D6C31">
        <w:rPr>
          <w:rFonts w:ascii="Times New Roman" w:hAnsi="Times New Roman" w:cs="Times New Roman"/>
          <w:sz w:val="28"/>
          <w:szCs w:val="28"/>
        </w:rPr>
        <w:t xml:space="preserve"> административных действий – не более </w:t>
      </w:r>
      <w:r w:rsidR="00CA2284" w:rsidRPr="008D6C31">
        <w:rPr>
          <w:rFonts w:ascii="Times New Roman" w:hAnsi="Times New Roman" w:cs="Times New Roman"/>
          <w:sz w:val="28"/>
          <w:szCs w:val="28"/>
        </w:rPr>
        <w:t>2</w:t>
      </w:r>
      <w:r w:rsidRPr="008D6C31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F392D" w:rsidRPr="000264FD" w:rsidRDefault="000F392D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FD">
        <w:rPr>
          <w:rFonts w:ascii="Times New Roman" w:hAnsi="Times New Roman" w:cs="Times New Roman"/>
          <w:sz w:val="28"/>
          <w:szCs w:val="28"/>
        </w:rPr>
        <w:t>3.1.3.</w:t>
      </w:r>
      <w:r w:rsidR="009E32FA">
        <w:rPr>
          <w:rFonts w:ascii="Times New Roman" w:hAnsi="Times New Roman" w:cs="Times New Roman"/>
          <w:sz w:val="28"/>
          <w:szCs w:val="28"/>
        </w:rPr>
        <w:t>3</w:t>
      </w:r>
      <w:r w:rsidRPr="000264FD">
        <w:rPr>
          <w:rFonts w:ascii="Times New Roman" w:hAnsi="Times New Roman" w:cs="Times New Roman"/>
          <w:sz w:val="28"/>
          <w:szCs w:val="28"/>
        </w:rPr>
        <w:t>. Лиц</w:t>
      </w:r>
      <w:r w:rsidR="000264FD">
        <w:rPr>
          <w:rFonts w:ascii="Times New Roman" w:hAnsi="Times New Roman" w:cs="Times New Roman"/>
          <w:sz w:val="28"/>
          <w:szCs w:val="28"/>
        </w:rPr>
        <w:t>о</w:t>
      </w:r>
      <w:r w:rsidRPr="000264FD">
        <w:rPr>
          <w:rFonts w:ascii="Times New Roman" w:hAnsi="Times New Roman" w:cs="Times New Roman"/>
          <w:sz w:val="28"/>
          <w:szCs w:val="28"/>
        </w:rPr>
        <w:t>, ответственн</w:t>
      </w:r>
      <w:r w:rsidR="000264FD">
        <w:rPr>
          <w:rFonts w:ascii="Times New Roman" w:hAnsi="Times New Roman" w:cs="Times New Roman"/>
          <w:sz w:val="28"/>
          <w:szCs w:val="28"/>
        </w:rPr>
        <w:t>ое</w:t>
      </w:r>
      <w:r w:rsidRPr="000264FD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процедуры: специалист Администрации, отвечающий за рассмотрение </w:t>
      </w:r>
      <w:r w:rsidR="004D1C7F">
        <w:rPr>
          <w:rFonts w:ascii="Times New Roman" w:hAnsi="Times New Roman" w:cs="Times New Roman"/>
          <w:sz w:val="28"/>
          <w:szCs w:val="28"/>
        </w:rPr>
        <w:t xml:space="preserve">ходатайства и документов </w:t>
      </w:r>
      <w:r w:rsidRPr="000264FD">
        <w:rPr>
          <w:rFonts w:ascii="Times New Roman" w:hAnsi="Times New Roman" w:cs="Times New Roman"/>
          <w:sz w:val="28"/>
          <w:szCs w:val="28"/>
        </w:rPr>
        <w:t>и подготовку проекта решения.</w:t>
      </w:r>
    </w:p>
    <w:p w:rsidR="009E32FA" w:rsidRDefault="00CA731E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9E32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Критерии принятия решения: </w:t>
      </w:r>
    </w:p>
    <w:p w:rsidR="009E32FA" w:rsidRPr="009E32FA" w:rsidRDefault="009E32FA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FA">
        <w:rPr>
          <w:rFonts w:ascii="Times New Roman" w:hAnsi="Times New Roman" w:cs="Times New Roman"/>
          <w:sz w:val="28"/>
          <w:szCs w:val="28"/>
        </w:rPr>
        <w:t xml:space="preserve">- наличие (отсутствие) оснований для возврата </w:t>
      </w:r>
      <w:r w:rsidR="001A2CC8">
        <w:rPr>
          <w:rFonts w:ascii="Times New Roman" w:hAnsi="Times New Roman" w:cs="Times New Roman"/>
          <w:sz w:val="28"/>
          <w:szCs w:val="28"/>
        </w:rPr>
        <w:t>ходатайства</w:t>
      </w:r>
      <w:r w:rsidRPr="009E32FA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 w:rsidRPr="009E32FA">
        <w:rPr>
          <w:rFonts w:ascii="Times New Roman" w:hAnsi="Times New Roman" w:cs="Times New Roman"/>
          <w:sz w:val="28"/>
          <w:szCs w:val="28"/>
        </w:rPr>
        <w:t>заявителю, установленных п. 2.10.1 административного регламента;</w:t>
      </w:r>
    </w:p>
    <w:p w:rsidR="009E32FA" w:rsidRDefault="009E32FA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FA">
        <w:rPr>
          <w:rFonts w:ascii="Times New Roman" w:hAnsi="Times New Roman" w:cs="Times New Roman"/>
          <w:sz w:val="28"/>
          <w:szCs w:val="28"/>
        </w:rPr>
        <w:t>- наличие (отсутствие) оснований для отказа в предоставлении муниципальной услуги, установленных п. 2.10 административного регламента.</w:t>
      </w:r>
    </w:p>
    <w:p w:rsidR="000F392D" w:rsidRDefault="000F392D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3.1.3.5. Результат выполнения административной процедуры:</w:t>
      </w:r>
    </w:p>
    <w:p w:rsidR="00213AA9" w:rsidRDefault="00213AA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проекта </w:t>
      </w:r>
      <w:r w:rsidR="0085105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возврате ходатайства и документов без рассмотрения;</w:t>
      </w:r>
    </w:p>
    <w:p w:rsidR="000F392D" w:rsidRDefault="00766C1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92D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0F392D" w:rsidRPr="000F392D">
        <w:rPr>
          <w:rFonts w:ascii="Times New Roman" w:hAnsi="Times New Roman" w:cs="Times New Roman"/>
          <w:sz w:val="28"/>
          <w:szCs w:val="28"/>
        </w:rPr>
        <w:t>проект</w:t>
      </w:r>
      <w:r w:rsidR="000F392D">
        <w:rPr>
          <w:rFonts w:ascii="Times New Roman" w:hAnsi="Times New Roman" w:cs="Times New Roman"/>
          <w:sz w:val="28"/>
          <w:szCs w:val="28"/>
        </w:rPr>
        <w:t>а</w:t>
      </w:r>
      <w:r w:rsidR="000F392D" w:rsidRPr="000F392D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услуги.</w:t>
      </w:r>
    </w:p>
    <w:p w:rsidR="00213AA9" w:rsidRPr="00CD76C1" w:rsidRDefault="00213AA9" w:rsidP="00213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C1">
        <w:rPr>
          <w:rFonts w:ascii="Times New Roman" w:hAnsi="Times New Roman" w:cs="Times New Roman"/>
          <w:sz w:val="28"/>
          <w:szCs w:val="28"/>
        </w:rPr>
        <w:t>- под</w:t>
      </w:r>
      <w:r>
        <w:rPr>
          <w:rFonts w:ascii="Times New Roman" w:hAnsi="Times New Roman" w:cs="Times New Roman"/>
          <w:sz w:val="28"/>
          <w:szCs w:val="28"/>
        </w:rPr>
        <w:t>готовка проекта решения об установлении публичного сервитута</w:t>
      </w:r>
      <w:r w:rsidR="00AD0FD2">
        <w:rPr>
          <w:rFonts w:ascii="Times New Roman" w:hAnsi="Times New Roman" w:cs="Times New Roman"/>
          <w:sz w:val="28"/>
          <w:szCs w:val="28"/>
        </w:rPr>
        <w:t>.</w:t>
      </w:r>
    </w:p>
    <w:p w:rsidR="009424F6" w:rsidRPr="009424F6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 xml:space="preserve">3.1.4.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424F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424F6">
        <w:rPr>
          <w:rFonts w:ascii="Times New Roman" w:hAnsi="Times New Roman" w:cs="Times New Roman"/>
          <w:sz w:val="28"/>
          <w:szCs w:val="28"/>
        </w:rPr>
        <w:t>ной услуги.</w:t>
      </w:r>
    </w:p>
    <w:p w:rsidR="009E32FA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 xml:space="preserve">3.1.4.1. Основание для начала административной процедуры: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представление проекта соответствующего решения,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должностному лицу Администрации, ответственному за принятие и подписание решения.</w:t>
      </w:r>
    </w:p>
    <w:p w:rsidR="009424F6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>3.1.4.2. Содержание административного действия (административных действий), продолжительность и(или) максимальный срок его (их) выполнения: рассмотрение</w:t>
      </w:r>
      <w:r w:rsidR="002F0F5B">
        <w:rPr>
          <w:rFonts w:ascii="Times New Roman" w:hAnsi="Times New Roman" w:cs="Times New Roman"/>
          <w:sz w:val="28"/>
          <w:szCs w:val="28"/>
        </w:rPr>
        <w:t xml:space="preserve"> 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а</w:t>
      </w:r>
      <w:r w:rsidRPr="009424F6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D865DE">
        <w:rPr>
          <w:rFonts w:ascii="Times New Roman" w:hAnsi="Times New Roman" w:cs="Times New Roman"/>
          <w:sz w:val="28"/>
          <w:szCs w:val="28"/>
        </w:rPr>
        <w:t>,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D865DE" w:rsidRPr="009424F6">
        <w:rPr>
          <w:rFonts w:ascii="Times New Roman" w:hAnsi="Times New Roman" w:cs="Times New Roman"/>
          <w:sz w:val="28"/>
          <w:szCs w:val="28"/>
        </w:rPr>
        <w:t xml:space="preserve">а также проекта решения </w:t>
      </w:r>
      <w:r w:rsidRPr="009424F6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24F6">
        <w:rPr>
          <w:rFonts w:ascii="Times New Roman" w:hAnsi="Times New Roman" w:cs="Times New Roman"/>
          <w:sz w:val="28"/>
          <w:szCs w:val="28"/>
        </w:rPr>
        <w:t xml:space="preserve">, ответственным за принятие и подписание соответствующего решения, в течение не более </w:t>
      </w:r>
      <w:r w:rsidR="00CA2284" w:rsidRPr="008D6C31">
        <w:rPr>
          <w:rFonts w:ascii="Times New Roman" w:hAnsi="Times New Roman" w:cs="Times New Roman"/>
          <w:sz w:val="28"/>
          <w:szCs w:val="28"/>
        </w:rPr>
        <w:t>1</w:t>
      </w:r>
      <w:r w:rsidRPr="008D6C31">
        <w:rPr>
          <w:rFonts w:ascii="Times New Roman" w:hAnsi="Times New Roman" w:cs="Times New Roman"/>
          <w:sz w:val="28"/>
          <w:szCs w:val="28"/>
        </w:rPr>
        <w:t xml:space="preserve"> дн</w:t>
      </w:r>
      <w:r w:rsidR="00CA2284" w:rsidRPr="008D6C31">
        <w:rPr>
          <w:rFonts w:ascii="Times New Roman" w:hAnsi="Times New Roman" w:cs="Times New Roman"/>
          <w:sz w:val="28"/>
          <w:szCs w:val="28"/>
        </w:rPr>
        <w:t>я</w:t>
      </w:r>
      <w:r w:rsidRPr="009424F6">
        <w:rPr>
          <w:rFonts w:ascii="Times New Roman" w:hAnsi="Times New Roman" w:cs="Times New Roman"/>
          <w:sz w:val="28"/>
          <w:szCs w:val="28"/>
        </w:rPr>
        <w:t xml:space="preserve"> с даты окончания второй административной процедуры.</w:t>
      </w:r>
    </w:p>
    <w:p w:rsidR="009E32FA" w:rsidRDefault="00CD76C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9424F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Лицо ответственное за выполнение административной процедуры: </w:t>
      </w:r>
      <w:r w:rsidRPr="00CD76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76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424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D76C1">
        <w:rPr>
          <w:rFonts w:ascii="Times New Roman" w:hAnsi="Times New Roman" w:cs="Times New Roman"/>
          <w:sz w:val="28"/>
          <w:szCs w:val="28"/>
        </w:rPr>
        <w:t xml:space="preserve">, </w:t>
      </w:r>
      <w:r w:rsidR="007436A8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за принятие и подписание </w:t>
      </w:r>
      <w:r w:rsidR="009E32FA" w:rsidRPr="009E32FA">
        <w:rPr>
          <w:rFonts w:ascii="Times New Roman" w:hAnsi="Times New Roman" w:cs="Times New Roman"/>
          <w:sz w:val="28"/>
          <w:szCs w:val="28"/>
        </w:rPr>
        <w:lastRenderedPageBreak/>
        <w:t xml:space="preserve">решения по результатам рассмотрения </w:t>
      </w:r>
      <w:r w:rsidR="009E32FA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и документов о предоставления муниципальной услуги. </w:t>
      </w:r>
    </w:p>
    <w:p w:rsidR="00D865DE" w:rsidRDefault="00D865DE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5DE">
        <w:rPr>
          <w:rFonts w:ascii="Times New Roman" w:hAnsi="Times New Roman" w:cs="Times New Roman"/>
          <w:sz w:val="28"/>
          <w:szCs w:val="28"/>
        </w:rPr>
        <w:t xml:space="preserve">3.1.4.4. Критерии принятия решения: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требованиям действующего законодательства</w:t>
      </w:r>
      <w:r w:rsidR="009E32FA">
        <w:rPr>
          <w:rFonts w:ascii="Times New Roman" w:hAnsi="Times New Roman" w:cs="Times New Roman"/>
          <w:sz w:val="28"/>
          <w:szCs w:val="28"/>
        </w:rPr>
        <w:t>, н</w:t>
      </w:r>
      <w:r w:rsidRPr="00D865DE">
        <w:rPr>
          <w:rFonts w:ascii="Times New Roman" w:hAnsi="Times New Roman" w:cs="Times New Roman"/>
          <w:sz w:val="28"/>
          <w:szCs w:val="28"/>
        </w:rPr>
        <w:t xml:space="preserve">аличие/отсутствие у заявителя права на получение </w:t>
      </w:r>
      <w:r w:rsidR="007D247F">
        <w:rPr>
          <w:rFonts w:ascii="Times New Roman" w:hAnsi="Times New Roman" w:cs="Times New Roman"/>
          <w:sz w:val="28"/>
          <w:szCs w:val="28"/>
        </w:rPr>
        <w:t>муниципальной</w:t>
      </w:r>
      <w:r w:rsidRPr="00D865D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7D247F">
        <w:rPr>
          <w:rFonts w:ascii="Times New Roman" w:hAnsi="Times New Roman" w:cs="Times New Roman"/>
          <w:sz w:val="28"/>
          <w:szCs w:val="28"/>
        </w:rPr>
        <w:t>4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  <w:r w:rsidR="007D247F">
        <w:rPr>
          <w:rFonts w:ascii="Times New Roman" w:hAnsi="Times New Roman" w:cs="Times New Roman"/>
          <w:sz w:val="28"/>
          <w:szCs w:val="28"/>
        </w:rPr>
        <w:t>5.</w:t>
      </w:r>
      <w:r w:rsidRPr="00F11CF7">
        <w:rPr>
          <w:rFonts w:ascii="Times New Roman" w:hAnsi="Times New Roman" w:cs="Times New Roman"/>
          <w:sz w:val="28"/>
          <w:szCs w:val="28"/>
        </w:rPr>
        <w:t xml:space="preserve"> Результат выполнения административной процедуры:</w:t>
      </w:r>
    </w:p>
    <w:p w:rsidR="00213AA9" w:rsidRDefault="007D247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7F">
        <w:rPr>
          <w:rFonts w:ascii="Times New Roman" w:hAnsi="Times New Roman" w:cs="Times New Roman"/>
          <w:sz w:val="28"/>
          <w:szCs w:val="28"/>
        </w:rPr>
        <w:t>-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213AA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D247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13AA9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7D247F">
        <w:rPr>
          <w:rFonts w:ascii="Times New Roman" w:hAnsi="Times New Roman" w:cs="Times New Roman"/>
          <w:sz w:val="28"/>
          <w:szCs w:val="28"/>
        </w:rPr>
        <w:t>сервитута</w:t>
      </w:r>
      <w:r w:rsidR="00213AA9">
        <w:rPr>
          <w:rFonts w:ascii="Times New Roman" w:hAnsi="Times New Roman" w:cs="Times New Roman"/>
          <w:sz w:val="28"/>
          <w:szCs w:val="28"/>
        </w:rPr>
        <w:t>;</w:t>
      </w:r>
    </w:p>
    <w:p w:rsidR="007D247F" w:rsidRPr="007D247F" w:rsidRDefault="007D247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7F">
        <w:rPr>
          <w:rFonts w:ascii="Times New Roman" w:hAnsi="Times New Roman" w:cs="Times New Roman"/>
          <w:sz w:val="28"/>
          <w:szCs w:val="28"/>
        </w:rPr>
        <w:t xml:space="preserve">- 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851057">
        <w:rPr>
          <w:rFonts w:ascii="Times New Roman" w:hAnsi="Times New Roman" w:cs="Times New Roman"/>
          <w:sz w:val="28"/>
          <w:szCs w:val="28"/>
        </w:rPr>
        <w:t>решения</w:t>
      </w:r>
      <w:r w:rsidR="00213AA9" w:rsidRPr="00213AA9">
        <w:rPr>
          <w:rFonts w:ascii="Times New Roman" w:hAnsi="Times New Roman" w:cs="Times New Roman"/>
          <w:sz w:val="28"/>
          <w:szCs w:val="28"/>
        </w:rPr>
        <w:t xml:space="preserve"> о возврате ходатайства и документов без рассмотрения;</w:t>
      </w:r>
    </w:p>
    <w:p w:rsidR="005E32D0" w:rsidRDefault="00C1365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52">
        <w:rPr>
          <w:rFonts w:ascii="Times New Roman" w:hAnsi="Times New Roman" w:cs="Times New Roman"/>
          <w:sz w:val="28"/>
          <w:szCs w:val="28"/>
        </w:rPr>
        <w:t>-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 w:rsidRPr="00C1365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писание</w:t>
      </w:r>
      <w:r w:rsidRPr="00C13652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</w:t>
      </w:r>
      <w:r w:rsidR="005E32D0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5E32D0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 Выдача результата предоставления </w:t>
      </w:r>
      <w:r w:rsidR="00DD7DD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9E32FA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</w:t>
      </w:r>
      <w:r w:rsidR="00DC77E7">
        <w:rPr>
          <w:rFonts w:ascii="Times New Roman" w:hAnsi="Times New Roman" w:cs="Times New Roman"/>
          <w:sz w:val="28"/>
          <w:szCs w:val="28"/>
        </w:rPr>
        <w:t>.5</w:t>
      </w:r>
      <w:r w:rsidRPr="00F11CF7">
        <w:rPr>
          <w:rFonts w:ascii="Times New Roman" w:hAnsi="Times New Roman" w:cs="Times New Roman"/>
          <w:sz w:val="28"/>
          <w:szCs w:val="28"/>
        </w:rPr>
        <w:t xml:space="preserve">.1. Основание для начала административной процедуры: подписание соответствующего </w:t>
      </w:r>
      <w:r w:rsidR="007D247F">
        <w:rPr>
          <w:rFonts w:ascii="Times New Roman" w:hAnsi="Times New Roman" w:cs="Times New Roman"/>
          <w:sz w:val="28"/>
          <w:szCs w:val="28"/>
        </w:rPr>
        <w:t>решения</w:t>
      </w:r>
      <w:r w:rsidRPr="00F11CF7">
        <w:rPr>
          <w:rFonts w:ascii="Times New Roman" w:hAnsi="Times New Roman" w:cs="Times New Roman"/>
          <w:sz w:val="28"/>
          <w:szCs w:val="28"/>
        </w:rPr>
        <w:t xml:space="preserve">, являющегося результатом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1A2CC8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о предоставлении муниципальной услуги.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DC77E7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.2. Содержание административного действия, продолжительность и(или) максимальный срок его выполнения: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регистрация и направление результата рассмотрения </w:t>
      </w:r>
      <w:r w:rsidR="00D4028C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D4028C" w:rsidRPr="00D4028C">
        <w:rPr>
          <w:rFonts w:ascii="Times New Roman" w:hAnsi="Times New Roman" w:cs="Times New Roman"/>
          <w:sz w:val="28"/>
          <w:szCs w:val="28"/>
        </w:rPr>
        <w:t>и документов о предоставлении муниципальной услуги способом, указанным заявителем</w:t>
      </w:r>
      <w:r w:rsidRPr="00586FEC">
        <w:rPr>
          <w:rFonts w:ascii="Times New Roman" w:hAnsi="Times New Roman" w:cs="Times New Roman"/>
          <w:sz w:val="28"/>
          <w:szCs w:val="28"/>
        </w:rPr>
        <w:t xml:space="preserve">, в </w:t>
      </w:r>
      <w:r w:rsidR="00E02E8E" w:rsidRPr="00586FE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B490A" w:rsidRPr="00586FEC">
        <w:rPr>
          <w:rFonts w:ascii="Times New Roman" w:hAnsi="Times New Roman" w:cs="Times New Roman"/>
          <w:sz w:val="28"/>
          <w:szCs w:val="28"/>
        </w:rPr>
        <w:t>1 дня</w:t>
      </w:r>
      <w:r w:rsidR="00E02E8E"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3.1.</w:t>
      </w:r>
      <w:r w:rsidR="00DC77E7" w:rsidRPr="00586FEC">
        <w:rPr>
          <w:rFonts w:ascii="Times New Roman" w:hAnsi="Times New Roman" w:cs="Times New Roman"/>
          <w:sz w:val="28"/>
          <w:szCs w:val="28"/>
        </w:rPr>
        <w:t>5</w:t>
      </w:r>
      <w:r w:rsidRPr="00586FEC">
        <w:rPr>
          <w:rFonts w:ascii="Times New Roman" w:hAnsi="Times New Roman" w:cs="Times New Roman"/>
          <w:sz w:val="28"/>
          <w:szCs w:val="28"/>
        </w:rPr>
        <w:t xml:space="preserve">.3. Лицо, ответственное за выполнение административной процедуры: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уполномоченный работник </w:t>
      </w:r>
      <w:r w:rsidRPr="00586FEC">
        <w:rPr>
          <w:rFonts w:ascii="Times New Roman" w:hAnsi="Times New Roman" w:cs="Times New Roman"/>
          <w:sz w:val="28"/>
          <w:szCs w:val="28"/>
        </w:rPr>
        <w:t>Администрации</w:t>
      </w:r>
      <w:r w:rsidR="003031A1"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3.1.</w:t>
      </w:r>
      <w:r w:rsidR="00DC77E7" w:rsidRPr="00586FEC">
        <w:rPr>
          <w:rFonts w:ascii="Times New Roman" w:hAnsi="Times New Roman" w:cs="Times New Roman"/>
          <w:sz w:val="28"/>
          <w:szCs w:val="28"/>
        </w:rPr>
        <w:t>5</w:t>
      </w:r>
      <w:r w:rsidRPr="00586FEC">
        <w:rPr>
          <w:rFonts w:ascii="Times New Roman" w:hAnsi="Times New Roman" w:cs="Times New Roman"/>
          <w:sz w:val="28"/>
          <w:szCs w:val="28"/>
        </w:rPr>
        <w:t>.4. Результат выполнения</w:t>
      </w:r>
      <w:r w:rsidRPr="00F11CF7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D4028C">
        <w:rPr>
          <w:rFonts w:ascii="Times New Roman" w:hAnsi="Times New Roman" w:cs="Times New Roman"/>
          <w:sz w:val="28"/>
          <w:szCs w:val="28"/>
        </w:rPr>
        <w:t xml:space="preserve">: направление заявителю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результата рассмотрения </w:t>
      </w:r>
      <w:r w:rsidR="007436A8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D4028C" w:rsidRPr="00D4028C">
        <w:rPr>
          <w:rFonts w:ascii="Times New Roman" w:hAnsi="Times New Roman" w:cs="Times New Roman"/>
          <w:sz w:val="28"/>
          <w:szCs w:val="28"/>
        </w:rPr>
        <w:t>и документов о предоставлении муниципальной услуги способом</w:t>
      </w:r>
      <w:r w:rsidRPr="00F11CF7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2F0F5B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е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3C7DB5">
        <w:rPr>
          <w:rFonts w:ascii="Times New Roman" w:hAnsi="Times New Roman" w:cs="Times New Roman"/>
          <w:sz w:val="28"/>
          <w:szCs w:val="28"/>
        </w:rPr>
        <w:t>Решение об установлении публичного сервитута должно содержать следующую информацию: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1) цель установления публичного сервитута;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2) сведения о лице, на основании ходатайства которого принято решение об установлении публичного сервитута;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3) сведения о собственнике инженерного сооружения, которое переносится в связи с изъятием земельного участка для государственных или муниципальных нужд, 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4) кадастровые номера (при их наличии) земельных участков, в отношении которых устанавливается публичный сервитут, адреса или описание местоположения таких земельных участков;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5) срок публичного сервитута;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6)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 xml:space="preserve">7) реквизиты решений об утверждении документов или реквизиты документов, предусмотренных пунктом 2 статьи 39.41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3C7DB5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3C7DB5">
        <w:rPr>
          <w:rFonts w:ascii="Times New Roman" w:hAnsi="Times New Roman" w:cs="Times New Roman"/>
          <w:sz w:val="28"/>
          <w:szCs w:val="28"/>
        </w:rPr>
        <w:t xml:space="preserve">, в </w:t>
      </w:r>
      <w:r w:rsidRPr="003C7DB5">
        <w:rPr>
          <w:rFonts w:ascii="Times New Roman" w:hAnsi="Times New Roman" w:cs="Times New Roman"/>
          <w:sz w:val="28"/>
          <w:szCs w:val="28"/>
        </w:rPr>
        <w:lastRenderedPageBreak/>
        <w:t>случае, если решение об установлении публичного сервитута принималось в соответствии с указанными документами;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8)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9)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>10)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C7DB5" w:rsidRP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5">
        <w:rPr>
          <w:rFonts w:ascii="Times New Roman" w:hAnsi="Times New Roman" w:cs="Times New Roman"/>
          <w:sz w:val="28"/>
          <w:szCs w:val="28"/>
        </w:rPr>
        <w:t xml:space="preserve">11) указание на 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3C7DB5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3C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3.1.6.1.</w:t>
      </w:r>
      <w:r w:rsidRPr="003C7DB5">
        <w:rPr>
          <w:rFonts w:ascii="Times New Roman" w:hAnsi="Times New Roman" w:cs="Times New Roman"/>
          <w:sz w:val="28"/>
          <w:szCs w:val="28"/>
        </w:rPr>
        <w:t xml:space="preserve"> Решением об установлении публичного сервитута утверждаются границы публичного сервитута. Сведения о границах публичного сервитута прилагаются к решению об установлении публичного сервитута.</w:t>
      </w:r>
    </w:p>
    <w:p w:rsidR="00CA0213" w:rsidRPr="00CA0213" w:rsidRDefault="00CA021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C7D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18A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установлении публичного сервитута, </w:t>
      </w:r>
      <w:r w:rsidR="003C7DB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718A">
        <w:rPr>
          <w:rFonts w:ascii="Times New Roman" w:hAnsi="Times New Roman" w:cs="Times New Roman"/>
          <w:sz w:val="28"/>
          <w:szCs w:val="28"/>
        </w:rPr>
        <w:t>в</w:t>
      </w:r>
      <w:r w:rsidRPr="00CA0213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021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7718A">
        <w:rPr>
          <w:rFonts w:ascii="Times New Roman" w:hAnsi="Times New Roman" w:cs="Times New Roman"/>
          <w:sz w:val="28"/>
          <w:szCs w:val="28"/>
        </w:rPr>
        <w:t xml:space="preserve">его </w:t>
      </w:r>
      <w:r w:rsidRPr="00CA0213">
        <w:rPr>
          <w:rFonts w:ascii="Times New Roman" w:hAnsi="Times New Roman" w:cs="Times New Roman"/>
          <w:sz w:val="28"/>
          <w:szCs w:val="28"/>
        </w:rPr>
        <w:t>принятия:</w:t>
      </w:r>
    </w:p>
    <w:p w:rsidR="00CA0213" w:rsidRPr="00CA0213" w:rsidRDefault="00CA021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213">
        <w:rPr>
          <w:rFonts w:ascii="Times New Roman" w:hAnsi="Times New Roman" w:cs="Times New Roman"/>
          <w:sz w:val="28"/>
          <w:szCs w:val="28"/>
        </w:rPr>
        <w:t>1) разме</w:t>
      </w:r>
      <w:r w:rsidR="00B7718A">
        <w:rPr>
          <w:rFonts w:ascii="Times New Roman" w:hAnsi="Times New Roman" w:cs="Times New Roman"/>
          <w:sz w:val="28"/>
          <w:szCs w:val="28"/>
        </w:rPr>
        <w:t>щает</w:t>
      </w:r>
      <w:r w:rsidRPr="00CA0213">
        <w:rPr>
          <w:rFonts w:ascii="Times New Roman" w:hAnsi="Times New Roman" w:cs="Times New Roman"/>
          <w:sz w:val="28"/>
          <w:szCs w:val="28"/>
        </w:rPr>
        <w:t xml:space="preserve"> решение об установлении публичного сервитута на своем официальном сайте в информационно-телекоммуникационной сети "Интернет";</w:t>
      </w:r>
    </w:p>
    <w:p w:rsidR="00CA0213" w:rsidRPr="00CA0213" w:rsidRDefault="00C72E90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0213" w:rsidRPr="00CA0213">
        <w:rPr>
          <w:rFonts w:ascii="Times New Roman" w:hAnsi="Times New Roman" w:cs="Times New Roman"/>
          <w:sz w:val="28"/>
          <w:szCs w:val="28"/>
        </w:rPr>
        <w:t>) направ</w:t>
      </w:r>
      <w:r w:rsidR="00B7718A">
        <w:rPr>
          <w:rFonts w:ascii="Times New Roman" w:hAnsi="Times New Roman" w:cs="Times New Roman"/>
          <w:sz w:val="28"/>
          <w:szCs w:val="28"/>
        </w:rPr>
        <w:t>ляет</w:t>
      </w:r>
      <w:r w:rsidR="00CA0213" w:rsidRPr="00CA0213">
        <w:rPr>
          <w:rFonts w:ascii="Times New Roman" w:hAnsi="Times New Roman" w:cs="Times New Roman"/>
          <w:sz w:val="28"/>
          <w:szCs w:val="28"/>
        </w:rPr>
        <w:t xml:space="preserve"> копию решения об установлении публичного сервитута в орган регистрации прав;</w:t>
      </w:r>
    </w:p>
    <w:p w:rsidR="00CA0213" w:rsidRPr="00F11CF7" w:rsidRDefault="00C72E90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0213" w:rsidRPr="00CA0213">
        <w:rPr>
          <w:rFonts w:ascii="Times New Roman" w:hAnsi="Times New Roman" w:cs="Times New Roman"/>
          <w:sz w:val="28"/>
          <w:szCs w:val="28"/>
        </w:rPr>
        <w:t>) направ</w:t>
      </w:r>
      <w:r w:rsidR="00B7718A">
        <w:rPr>
          <w:rFonts w:ascii="Times New Roman" w:hAnsi="Times New Roman" w:cs="Times New Roman"/>
          <w:sz w:val="28"/>
          <w:szCs w:val="28"/>
        </w:rPr>
        <w:t>ляет</w:t>
      </w:r>
      <w:r w:rsidR="00CA0213" w:rsidRPr="00CA0213">
        <w:rPr>
          <w:rFonts w:ascii="Times New Roman" w:hAnsi="Times New Roman" w:cs="Times New Roman"/>
          <w:sz w:val="28"/>
          <w:szCs w:val="28"/>
        </w:rPr>
        <w:t xml:space="preserve"> обладателю публичного сервитута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012EB" w:rsidRDefault="003012EB" w:rsidP="00481E9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 xml:space="preserve"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</w:t>
      </w:r>
      <w:r w:rsidRPr="008D6C31">
        <w:rPr>
          <w:rFonts w:ascii="Times New Roman" w:eastAsia="Calibri" w:hAnsi="Times New Roman" w:cs="Times New Roman"/>
          <w:sz w:val="28"/>
          <w:szCs w:val="28"/>
        </w:rPr>
        <w:lastRenderedPageBreak/>
        <w:t>услуг».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ЕСИА.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без личной явки на прием в Администрацию.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в ЕСИА;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3.2.5.1. Электронные документы представляются в следующих форматах: xml, doc, docx, odt, xls, xlsx, ods, pdf, jpg, jpeg, zip, rar, sig, png, bmp, tiff 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Электронные документы должны обеспечивать: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 xml:space="preserve">3.2.6. При предоставлении муниципальной услуги через ПГУ ЛО либо через </w:t>
      </w:r>
      <w:r w:rsidRPr="008D6C31">
        <w:rPr>
          <w:rFonts w:ascii="Times New Roman" w:eastAsia="Calibri" w:hAnsi="Times New Roman" w:cs="Times New Roman"/>
          <w:sz w:val="28"/>
          <w:szCs w:val="28"/>
        </w:rPr>
        <w:lastRenderedPageBreak/>
        <w:t>ЕПГУ, должностное лицо Администрации выполняет следующие действия: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87245" w:rsidRPr="008D6C31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287245" w:rsidRPr="00287245" w:rsidRDefault="00287245" w:rsidP="002872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C31">
        <w:rPr>
          <w:rFonts w:ascii="Times New Roman" w:eastAsia="Calibri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287245" w:rsidRDefault="0028724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831" w:rsidRPr="00663831" w:rsidRDefault="00663831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A877B4" w:rsidRPr="00F11CF7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3.3.2. В </w:t>
      </w:r>
      <w:r w:rsidRPr="008D6C3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E367B" w:rsidRPr="008D6C31">
        <w:rPr>
          <w:rFonts w:ascii="Times New Roman" w:hAnsi="Times New Roman" w:cs="Times New Roman"/>
          <w:sz w:val="28"/>
          <w:szCs w:val="28"/>
        </w:rPr>
        <w:t>3 (трех)</w:t>
      </w:r>
      <w:r w:rsidRPr="0033383F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об </w:t>
      </w:r>
      <w:r w:rsidRPr="0033383F">
        <w:rPr>
          <w:rFonts w:ascii="Times New Roman" w:hAnsi="Times New Roman" w:cs="Times New Roman"/>
          <w:sz w:val="28"/>
          <w:szCs w:val="28"/>
        </w:rPr>
        <w:lastRenderedPageBreak/>
        <w:t xml:space="preserve">исправлении опечаток и(или) ошибок в выданных в результате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663831" w:rsidRDefault="00663831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77B4" w:rsidRPr="009D13E1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13E1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Pr="009D13E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а также принятием решений ответственными лицами.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регламента, иных нормативных правовых актов.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полнотой и качеством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проводятся плановые и внеплановые проверки.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Плановые проверки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(комплексные проверки), или отдельный вопрос, связанный с предоставлением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(тематические проверки).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Внеплановые проверки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административного регламента по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за решения и действия (бездействие), принимаемые (осуществляемые) в ходе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F11CF7">
        <w:rPr>
          <w:rFonts w:ascii="Times New Roman" w:hAnsi="Times New Roman" w:cs="Times New Roman"/>
          <w:sz w:val="28"/>
          <w:szCs w:val="28"/>
        </w:rPr>
        <w:t>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Руководитель Администрации несет ответственность за обеспечение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Работники Администрации при предоставлении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несут ответственность: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- за неисполнение или ненадлежащее исполнение административных процедур при предоставлении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 w:rsidR="00947665">
        <w:rPr>
          <w:rFonts w:ascii="Times New Roman" w:hAnsi="Times New Roman" w:cs="Times New Roman"/>
          <w:sz w:val="28"/>
          <w:szCs w:val="28"/>
        </w:rPr>
        <w:t>а</w:t>
      </w:r>
      <w:r w:rsidRPr="00F11CF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привлекаются к ответственности в порядке, установленном действующим законодательством </w:t>
      </w:r>
      <w:r w:rsidR="006551DC" w:rsidRPr="008D6C3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CF7" w:rsidRPr="009D13E1" w:rsidRDefault="00F11CF7" w:rsidP="00586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3E1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F11CF7" w:rsidRPr="009D13E1" w:rsidRDefault="00F11CF7" w:rsidP="00586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3E1">
        <w:rPr>
          <w:rFonts w:ascii="Times New Roman" w:eastAsia="Calibri" w:hAnsi="Times New Roman" w:cs="Times New Roman"/>
          <w:sz w:val="28"/>
          <w:szCs w:val="28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F11CF7" w:rsidRPr="00DC77E7" w:rsidRDefault="00F11CF7" w:rsidP="00481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5.2. </w:t>
      </w:r>
      <w:r w:rsidRPr="00DC77E7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заявителем </w:t>
      </w:r>
      <w:r w:rsidRPr="00DC77E7">
        <w:rPr>
          <w:rFonts w:ascii="Times New Roman" w:hAnsi="Times New Roman" w:cs="Times New Roman"/>
          <w:sz w:val="28"/>
          <w:szCs w:val="28"/>
        </w:rPr>
        <w:lastRenderedPageBreak/>
        <w:t>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B45296" w:rsidRPr="0033383F">
        <w:rPr>
          <w:rFonts w:ascii="Times New Roman" w:hAnsi="Times New Roman" w:cs="Times New Roman"/>
          <w:sz w:val="28"/>
          <w:szCs w:val="28"/>
        </w:rPr>
        <w:t>в том числе следующие случаи: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3) </w:t>
      </w:r>
      <w:r w:rsidRPr="00DC77E7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Pr="009B004D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Pr="009B004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7) </w:t>
      </w:r>
      <w:r w:rsidRPr="00DC77E7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Pr="00DC77E7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</w:t>
      </w:r>
      <w:r w:rsidRPr="00DC77E7">
        <w:rPr>
          <w:rFonts w:ascii="Times New Roman" w:hAnsi="Times New Roman" w:cs="Times New Roman"/>
          <w:sz w:val="28"/>
          <w:szCs w:val="28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9B004D">
        <w:rPr>
          <w:rFonts w:ascii="Times New Roman" w:hAnsi="Times New Roman" w:cs="Times New Roman"/>
          <w:sz w:val="28"/>
          <w:szCs w:val="28"/>
        </w:rPr>
        <w:t>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947665" w:rsidRPr="00947665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>ной услуги;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</w:t>
      </w:r>
      <w:r w:rsidR="00947665" w:rsidRPr="00947665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>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Pr="009B004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ной услуги, либо в предоставлении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>ных услуг в полном объеме в порядке, определенном частью 1.3 статьи 16 Федерального закона № 210-ФЗ.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 являющийся учредителем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(далее - учредитель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). Жалобы на решения и действия (бездействие) руководителя органа, предоставляющего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услугу. Жалобы на решения и действия (бездействие) работника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подаются руководителю многофункционального центра. Жалобы на решения и действия (бездействие)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подаются учредителю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Ленинградской области.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lastRenderedPageBreak/>
        <w:t xml:space="preserve">Жалоба на решения и действия (бездействие)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муниципального служащего, руководителя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Интернет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Интернет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официального сайта многофункционального центра, ЕПГУ либо ПГУ ЛО, а также может быть принята при личном приеме заявителя.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0" w:history="1">
        <w:r w:rsidRPr="009B004D">
          <w:rPr>
            <w:rFonts w:ascii="Times New Roman" w:hAnsi="Times New Roman" w:cs="Times New Roman"/>
            <w:sz w:val="28"/>
            <w:szCs w:val="28"/>
          </w:rPr>
          <w:t>ч. 5 ст. 11.2</w:t>
        </w:r>
      </w:hyperlink>
      <w:r w:rsidRPr="009B004D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руководителя и(или) работника, решения и действия (бездействие) которых обжалуются;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работника;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1" w:history="1">
        <w:r w:rsidRPr="009B004D">
          <w:rPr>
            <w:rFonts w:ascii="Times New Roman" w:hAnsi="Times New Roman" w:cs="Times New Roman"/>
            <w:sz w:val="28"/>
            <w:szCs w:val="28"/>
          </w:rPr>
          <w:t>ст. 11.1</w:t>
        </w:r>
      </w:hyperlink>
      <w:r w:rsidRPr="009B004D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</w:t>
      </w:r>
      <w:r w:rsidRPr="009B004D">
        <w:rPr>
          <w:rFonts w:ascii="Times New Roman" w:hAnsi="Times New Roman" w:cs="Times New Roman"/>
          <w:sz w:val="28"/>
          <w:szCs w:val="28"/>
        </w:rPr>
        <w:lastRenderedPageBreak/>
        <w:t>охраняемую тайну.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, учредителю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ную услугу, многофункциональным центром в целях незамедлительного устранения выявленных нарушений при оказании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>ной услуги.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13E1" w:rsidRDefault="00F11CF7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3383F" w:rsidRPr="0033383F" w:rsidRDefault="0033383F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831" w:rsidRPr="0033383F" w:rsidRDefault="00663831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 процедур</w:t>
      </w:r>
    </w:p>
    <w:p w:rsidR="00663831" w:rsidRPr="000C584A" w:rsidRDefault="00663831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663831" w:rsidRPr="00A9055B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3831" w:rsidRPr="00A9055B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 Предоставление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ной услуги в иных МФЦ осуществляется при </w:t>
      </w:r>
      <w:r w:rsidRPr="0033383F">
        <w:rPr>
          <w:rFonts w:ascii="Times New Roman" w:hAnsi="Times New Roman" w:cs="Times New Roman"/>
          <w:sz w:val="28"/>
          <w:szCs w:val="28"/>
        </w:rPr>
        <w:lastRenderedPageBreak/>
        <w:t xml:space="preserve">наличии вступившего в силу соглашения о взаимодействии между ГБУ ЛО </w:t>
      </w:r>
      <w:r w:rsidR="0033383F">
        <w:rPr>
          <w:rFonts w:ascii="Times New Roman" w:hAnsi="Times New Roman" w:cs="Times New Roman"/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>МФЦ</w:t>
      </w:r>
      <w:r w:rsidR="0033383F">
        <w:rPr>
          <w:rFonts w:ascii="Times New Roman" w:hAnsi="Times New Roman" w:cs="Times New Roman"/>
          <w:sz w:val="28"/>
          <w:szCs w:val="28"/>
        </w:rPr>
        <w:t>»</w:t>
      </w:r>
      <w:r w:rsidRPr="0033383F">
        <w:rPr>
          <w:rFonts w:ascii="Times New Roman" w:hAnsi="Times New Roman" w:cs="Times New Roman"/>
          <w:sz w:val="28"/>
          <w:szCs w:val="28"/>
        </w:rPr>
        <w:t xml:space="preserve"> и иным МФЦ.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6.2. В случае подачи документов в Администрацию посредством МФЦ специалист МФЦ, осуществляющий прием документов, представленных для получения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услуги, выполняет следующие действия: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б) определяет предмет обращения;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в) проводит проверку правильности заполнения обращения;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г) проводит проверку укомплектованности пакета документов;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е) заверяет каждый документ дела своей электронной подписью (далее - ЭП);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ж) направляет копии документов и реестр документов в Администрацию: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6.3. При указании заявителем места получения ответа (результата предоставления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ной услуги) посредством МФЦ должностное лицо </w:t>
      </w:r>
      <w:r w:rsidR="00A9055B" w:rsidRPr="0033383F">
        <w:rPr>
          <w:rFonts w:ascii="Times New Roman" w:hAnsi="Times New Roman" w:cs="Times New Roman"/>
          <w:sz w:val="28"/>
          <w:szCs w:val="28"/>
        </w:rPr>
        <w:t>Администрации</w:t>
      </w:r>
      <w:r w:rsidRPr="0033383F">
        <w:rPr>
          <w:rFonts w:ascii="Times New Roman" w:hAnsi="Times New Roman" w:cs="Times New Roman"/>
          <w:sz w:val="28"/>
          <w:szCs w:val="28"/>
        </w:rPr>
        <w:t>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- в электронном виде в течение 1 рабочего дня со дня принятия решения о предоставлении (отказе в предоставлении)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заявителю;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заявителю, но не позднее двух рабочих дней до окончания срока предоставления услуги.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 w:rsidR="00A9055B" w:rsidRPr="003338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3383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не позднее двух дней с даты их получения от </w:t>
      </w:r>
      <w:r w:rsidR="00A9055B" w:rsidRPr="0033383F">
        <w:rPr>
          <w:rFonts w:ascii="Times New Roman" w:hAnsi="Times New Roman" w:cs="Times New Roman"/>
          <w:sz w:val="28"/>
          <w:szCs w:val="28"/>
        </w:rPr>
        <w:t>Администрации</w:t>
      </w:r>
      <w:r w:rsidRPr="0033383F">
        <w:rPr>
          <w:rFonts w:ascii="Times New Roman" w:hAnsi="Times New Roman" w:cs="Times New Roman"/>
          <w:sz w:val="28"/>
          <w:szCs w:val="28"/>
        </w:rPr>
        <w:t xml:space="preserve"> </w:t>
      </w:r>
      <w:r w:rsidRPr="0033383F">
        <w:rPr>
          <w:rFonts w:ascii="Times New Roman" w:hAnsi="Times New Roman" w:cs="Times New Roman"/>
          <w:sz w:val="28"/>
          <w:szCs w:val="28"/>
        </w:rPr>
        <w:lastRenderedPageBreak/>
        <w:t>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663831" w:rsidRPr="00663831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88"/>
      <w:bookmarkEnd w:id="7"/>
      <w:r w:rsidRPr="0033383F">
        <w:rPr>
          <w:rFonts w:ascii="Times New Roman" w:hAnsi="Times New Roman" w:cs="Times New Roman"/>
          <w:sz w:val="28"/>
          <w:szCs w:val="28"/>
        </w:rPr>
        <w:t>6.</w:t>
      </w:r>
      <w:r w:rsidR="00947665" w:rsidRPr="0033383F">
        <w:rPr>
          <w:rFonts w:ascii="Times New Roman" w:hAnsi="Times New Roman" w:cs="Times New Roman"/>
          <w:sz w:val="28"/>
          <w:szCs w:val="28"/>
        </w:rPr>
        <w:t>4</w:t>
      </w:r>
      <w:r w:rsidRPr="0033383F">
        <w:rPr>
          <w:rFonts w:ascii="Times New Roman" w:hAnsi="Times New Roman" w:cs="Times New Roman"/>
          <w:sz w:val="28"/>
          <w:szCs w:val="28"/>
        </w:rPr>
        <w:t xml:space="preserve">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</w:t>
      </w:r>
      <w:r w:rsidR="00D75EA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33383F">
        <w:rPr>
          <w:rFonts w:ascii="Times New Roman" w:hAnsi="Times New Roman" w:cs="Times New Roman"/>
          <w:sz w:val="28"/>
          <w:szCs w:val="28"/>
        </w:rPr>
        <w:t>услуг.</w:t>
      </w:r>
    </w:p>
    <w:p w:rsidR="009D13E1" w:rsidRDefault="009D13E1" w:rsidP="009D13E1">
      <w:pPr>
        <w:rPr>
          <w:lang w:eastAsia="ru-RU"/>
        </w:rPr>
      </w:pPr>
    </w:p>
    <w:p w:rsidR="00586FEC" w:rsidRPr="009D13E1" w:rsidRDefault="00586FEC" w:rsidP="009D13E1">
      <w:pPr>
        <w:rPr>
          <w:lang w:eastAsia="ru-RU"/>
        </w:rPr>
        <w:sectPr w:rsidR="00586FEC" w:rsidRPr="009D13E1" w:rsidSect="0039137D">
          <w:headerReference w:type="default" r:id="rId12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A877B4" w:rsidRPr="00586FEC" w:rsidRDefault="00A877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77B4" w:rsidRPr="00586FEC" w:rsidRDefault="00A87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к </w:t>
      </w:r>
      <w:r w:rsidR="00EB4A91">
        <w:rPr>
          <w:rFonts w:ascii="Times New Roman" w:hAnsi="Times New Roman" w:cs="Times New Roman"/>
          <w:sz w:val="28"/>
          <w:szCs w:val="28"/>
        </w:rPr>
        <w:t>а</w:t>
      </w:r>
      <w:r w:rsidRPr="00586FE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9562DE" w:rsidRDefault="009562DE" w:rsidP="009562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802"/>
        <w:gridCol w:w="340"/>
        <w:gridCol w:w="180"/>
        <w:gridCol w:w="1421"/>
        <w:gridCol w:w="1104"/>
        <w:gridCol w:w="340"/>
        <w:gridCol w:w="2960"/>
      </w:tblGrid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8" w:name="_GoBack"/>
            <w:r w:rsidRPr="00C72E90">
              <w:rPr>
                <w:lang w:eastAsia="en-US"/>
              </w:rPr>
              <w:t>Ходатайство об установлении публичного сервитута</w:t>
            </w:r>
            <w:bookmarkEnd w:id="8"/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_____________________________________________________________________</w:t>
            </w:r>
          </w:p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Полное наименование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Сокращенное наименование (при наличии)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Организационно-правовая форма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Адрес электронной почты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ОГРН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ИНН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Сведения о представителе заявителя:</w:t>
            </w: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Фамилия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Имя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Отчество (при наличии)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Адрес электронной почты (при наличии)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Телефон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lastRenderedPageBreak/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13" w:history="1">
              <w:r w:rsidRPr="00C72E90">
                <w:rPr>
                  <w:rStyle w:val="af1"/>
                  <w:lang w:eastAsia="en-US"/>
                </w:rPr>
                <w:t>статьей 39.37</w:t>
              </w:r>
            </w:hyperlink>
            <w:r w:rsidRPr="00C72E90">
              <w:rPr>
                <w:lang w:eastAsia="en-US"/>
              </w:rPr>
              <w:t xml:space="preserve"> Земельного кодекса Российской Федерации или </w:t>
            </w:r>
            <w:hyperlink r:id="rId14" w:history="1">
              <w:r w:rsidRPr="00C72E90">
                <w:rPr>
                  <w:rStyle w:val="af1"/>
                  <w:lang w:eastAsia="en-US"/>
                </w:rPr>
                <w:t>статьей 3.6</w:t>
              </w:r>
            </w:hyperlink>
            <w:r w:rsidRPr="00C72E90">
              <w:rPr>
                <w:lang w:eastAsia="en-US"/>
              </w:rPr>
              <w:t xml:space="preserve"> Федерального закона от 25 октября 2001 г. N 137-ФЗ "О введении в действие Земельного кодекса Российской Федерации", </w:t>
            </w:r>
            <w:hyperlink r:id="rId15" w:history="1">
              <w:r w:rsidRPr="00C72E90">
                <w:rPr>
                  <w:rStyle w:val="af1"/>
                  <w:lang w:eastAsia="en-US"/>
                </w:rPr>
                <w:t>частью 4.2 статьи 25</w:t>
              </w:r>
            </w:hyperlink>
            <w:r w:rsidRPr="00C72E90">
              <w:rPr>
                <w:lang w:eastAsia="en-US"/>
              </w:rPr>
      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Федерации"):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Испрашиваемый срок публичного сервитута ______________________________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16" w:history="1">
              <w:r w:rsidRPr="00C72E90">
                <w:rPr>
                  <w:rStyle w:val="af1"/>
                  <w:lang w:eastAsia="en-US"/>
                </w:rPr>
                <w:t>подпунктом 4 пункта 1 статьи 39.41</w:t>
              </w:r>
            </w:hyperlink>
            <w:r w:rsidRPr="00C72E90">
              <w:rPr>
                <w:lang w:eastAsia="en-US"/>
              </w:rPr>
              <w:t xml:space="preserve">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__________________________________________________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Обоснование необходимости установления публичного сервитута</w:t>
            </w:r>
          </w:p>
        </w:tc>
      </w:tr>
      <w:tr w:rsidR="00D42BCE" w:rsidRPr="00D42BCE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</w:t>
            </w:r>
            <w:hyperlink w:anchor="P98" w:history="1">
              <w:r w:rsidRPr="00C72E90">
                <w:rPr>
                  <w:rStyle w:val="af1"/>
                  <w:lang w:eastAsia="en-US"/>
                </w:rPr>
                <w:t>строкой 2</w:t>
              </w:r>
            </w:hyperlink>
            <w:r w:rsidRPr="00C72E90">
              <w:rPr>
                <w:lang w:eastAsia="en-US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</w:tc>
      </w:tr>
      <w:tr w:rsidR="00D42BCE" w:rsidRPr="00D42BCE" w:rsidTr="00D42BCE">
        <w:tc>
          <w:tcPr>
            <w:tcW w:w="4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D42BCE" w:rsidTr="00D42BCE"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CE" w:rsidRPr="00C72E90" w:rsidRDefault="00D42BCE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D42BCE" w:rsidTr="00D42BCE"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CE" w:rsidRPr="00C72E90" w:rsidRDefault="00D42BCE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</w:t>
            </w:r>
            <w:r w:rsidRPr="00C72E90">
              <w:rPr>
                <w:lang w:eastAsia="en-US"/>
              </w:rPr>
              <w:lastRenderedPageBreak/>
              <w:t>ремонта или эксплуатации указанного инженерного сооружения, реконструкции или капитального ремонта участка (части) инженерного сооружения, являющегося линейным объектом)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lastRenderedPageBreak/>
              <w:t>Сведения о способах представления результатов рассмотрения ходатайства:</w:t>
            </w:r>
          </w:p>
        </w:tc>
      </w:tr>
      <w:tr w:rsidR="00D42BCE" w:rsidRPr="00C72E90" w:rsidTr="00D42BCE"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_______________</w:t>
            </w:r>
          </w:p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(да/нет)</w:t>
            </w:r>
          </w:p>
        </w:tc>
      </w:tr>
      <w:tr w:rsidR="00D42BCE" w:rsidRPr="00C72E90" w:rsidTr="00D42BCE"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_______________</w:t>
            </w:r>
          </w:p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(да/нет)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Документы, прилагаемые к ходатайству: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D42BCE" w:rsidRPr="00C72E90" w:rsidTr="00D42BCE"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72E90">
              <w:rPr>
                <w:lang w:eastAsia="en-US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7" w:history="1">
              <w:r w:rsidRPr="00C72E90">
                <w:rPr>
                  <w:rStyle w:val="af1"/>
                  <w:lang w:eastAsia="en-US"/>
                </w:rPr>
                <w:t>статьей 39.41</w:t>
              </w:r>
            </w:hyperlink>
            <w:r w:rsidRPr="00C72E90">
              <w:rPr>
                <w:lang w:eastAsia="en-US"/>
              </w:rPr>
              <w:t xml:space="preserve"> Земельного кодекса Российской Федерации</w:t>
            </w:r>
          </w:p>
        </w:tc>
      </w:tr>
      <w:tr w:rsidR="00D42BCE" w:rsidRPr="00C72E90" w:rsidTr="00D42BCE"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  <w:r w:rsidRPr="00C72E90">
              <w:rPr>
                <w:lang w:eastAsia="en-US"/>
              </w:rPr>
              <w:t>Подпись: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Дата:</w:t>
            </w:r>
          </w:p>
        </w:tc>
      </w:tr>
      <w:tr w:rsidR="00D42BCE" w:rsidRPr="00C72E90" w:rsidTr="00D42BC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"__" __________ ____ г.</w:t>
            </w:r>
          </w:p>
        </w:tc>
      </w:tr>
      <w:tr w:rsidR="00D42BCE" w:rsidRPr="00C72E90" w:rsidTr="00D42BCE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CE" w:rsidRPr="00C72E90" w:rsidRDefault="00D42BCE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BCE" w:rsidRPr="00C72E90" w:rsidRDefault="00D42BC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72E90">
              <w:rPr>
                <w:lang w:eastAsia="en-US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CE" w:rsidRPr="00C72E90" w:rsidRDefault="00D42BCE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CE" w:rsidRPr="00C72E90" w:rsidRDefault="00D42BCE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</w:p>
        </w:tc>
      </w:tr>
    </w:tbl>
    <w:p w:rsidR="00D42BCE" w:rsidRPr="00C72E90" w:rsidRDefault="00D42BCE" w:rsidP="009562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62DE" w:rsidRPr="00C72E90" w:rsidRDefault="009562DE" w:rsidP="00316C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88"/>
      <w:bookmarkEnd w:id="9"/>
    </w:p>
    <w:p w:rsidR="00D42BCE" w:rsidRPr="00C72E90" w:rsidRDefault="00D42BCE" w:rsidP="00316C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3269"/>
        <w:gridCol w:w="1949"/>
        <w:gridCol w:w="3715"/>
      </w:tblGrid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C72E90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D42BCE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C72E90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0446A7" w:rsidRPr="00D42BCE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5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5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5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2F0F5B" w:rsidRPr="00D42BCE" w:rsidTr="00572A10">
        <w:trPr>
          <w:trHeight w:val="85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B" w:rsidRPr="00D42BCE" w:rsidRDefault="002F0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5B" w:rsidRPr="00D42BCE" w:rsidRDefault="002F0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  <w:tr w:rsidR="000446A7" w:rsidRPr="00D42BCE" w:rsidTr="000446A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D42BCE" w:rsidRDefault="00044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red"/>
              </w:rPr>
            </w:pPr>
          </w:p>
        </w:tc>
      </w:tr>
    </w:tbl>
    <w:p w:rsidR="00586FEC" w:rsidRDefault="00586FEC">
      <w:pPr>
        <w:pStyle w:val="ConsPlusNormal"/>
        <w:ind w:firstLine="540"/>
        <w:jc w:val="both"/>
        <w:sectPr w:rsidR="00586FEC" w:rsidSect="0039137D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10" w:name="Par300"/>
      <w:bookmarkEnd w:id="10"/>
    </w:p>
    <w:p w:rsidR="00A877B4" w:rsidRPr="00F11CF7" w:rsidRDefault="00A877B4">
      <w:pPr>
        <w:pStyle w:val="ConsPlusNormal"/>
        <w:ind w:firstLine="540"/>
        <w:jc w:val="both"/>
      </w:pPr>
    </w:p>
    <w:p w:rsidR="00EB4A91" w:rsidRPr="008D6C3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548"/>
      <w:bookmarkStart w:id="12" w:name="Par597"/>
      <w:bookmarkEnd w:id="11"/>
      <w:bookmarkEnd w:id="12"/>
      <w:r w:rsidRPr="008D6C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Кому: ___________________________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EB4A91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Эл.почта: ________________________</w:t>
      </w: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2F7B23" w:rsidRDefault="008245D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2F7B23" w:rsidRDefault="008245D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2F7B23" w:rsidRDefault="00851057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РЕШЕНИЕ</w:t>
      </w:r>
    </w:p>
    <w:p w:rsidR="00EB4A91" w:rsidRPr="002F7B23" w:rsidRDefault="00267709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о возврате ходатайства и документов без рассмотрения</w:t>
      </w:r>
    </w:p>
    <w:p w:rsidR="008245D1" w:rsidRPr="002F7B23" w:rsidRDefault="008245D1" w:rsidP="008245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№ ________________________________ от ______________</w:t>
      </w:r>
    </w:p>
    <w:p w:rsidR="008245D1" w:rsidRPr="002F7B23" w:rsidRDefault="008245D1" w:rsidP="008245D1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2F7B23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8245D1" w:rsidRPr="002F7B23" w:rsidRDefault="008245D1" w:rsidP="008245D1">
      <w:pPr>
        <w:pStyle w:val="ConsPlusNormal"/>
        <w:jc w:val="right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8245D1" w:rsidRPr="002F7B23" w:rsidRDefault="008245D1" w:rsidP="008245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2F7B23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ходатайства о предоставлении муниципальной услуги ____________________ № ____________ от _____________ и приложенных к нему документов принято решение о возврате </w:t>
      </w:r>
      <w:r w:rsidR="00431C69" w:rsidRPr="002F7B23">
        <w:rPr>
          <w:rFonts w:ascii="Times New Roman" w:hAnsi="Times New Roman" w:cs="Times New Roman"/>
          <w:sz w:val="28"/>
          <w:szCs w:val="28"/>
        </w:rPr>
        <w:t xml:space="preserve">ходатайства и </w:t>
      </w:r>
      <w:r w:rsidRPr="002F7B23">
        <w:rPr>
          <w:rFonts w:ascii="Times New Roman" w:hAnsi="Times New Roman" w:cs="Times New Roman"/>
          <w:sz w:val="28"/>
          <w:szCs w:val="28"/>
        </w:rPr>
        <w:t>документов</w:t>
      </w:r>
      <w:r w:rsidR="00431C69" w:rsidRPr="002F7B23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Pr="002F7B23">
        <w:rPr>
          <w:rFonts w:ascii="Times New Roman" w:hAnsi="Times New Roman" w:cs="Times New Roman"/>
          <w:sz w:val="28"/>
          <w:szCs w:val="28"/>
        </w:rPr>
        <w:t>, по следующим основаниям: _________________________________________________________________________________________________________________________________________________________________________________________________________________</w:t>
      </w:r>
    </w:p>
    <w:p w:rsidR="008245D1" w:rsidRPr="002F7B23" w:rsidRDefault="008245D1" w:rsidP="008245D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(</w:t>
      </w:r>
      <w:r w:rsidRPr="002F7B23">
        <w:rPr>
          <w:rFonts w:ascii="Times New Roman" w:hAnsi="Times New Roman" w:cs="Times New Roman"/>
          <w:i/>
          <w:sz w:val="28"/>
          <w:szCs w:val="28"/>
        </w:rPr>
        <w:t>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</w:t>
      </w:r>
      <w:r w:rsidRPr="002F7B23">
        <w:rPr>
          <w:rFonts w:ascii="Times New Roman" w:hAnsi="Times New Roman" w:cs="Times New Roman"/>
          <w:sz w:val="28"/>
          <w:szCs w:val="28"/>
        </w:rPr>
        <w:t>)</w:t>
      </w: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2F7B23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Pr="004F2FC8">
        <w:rPr>
          <w:rFonts w:ascii="Times New Roman" w:hAnsi="Times New Roman" w:cs="Times New Roman"/>
          <w:sz w:val="28"/>
          <w:szCs w:val="28"/>
        </w:rPr>
        <w:t>орган, уполномоченный на предоставление муниципальной услуги</w:t>
      </w:r>
      <w:r w:rsidR="00D15F66" w:rsidRPr="004F2FC8">
        <w:rPr>
          <w:rFonts w:ascii="Times New Roman" w:hAnsi="Times New Roman" w:cs="Times New Roman"/>
          <w:sz w:val="28"/>
          <w:szCs w:val="28"/>
        </w:rPr>
        <w:t>,</w:t>
      </w:r>
      <w:r w:rsidRPr="002F7B2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после устранения указанных нарушений.</w:t>
      </w:r>
    </w:p>
    <w:p w:rsidR="00F41C5B" w:rsidRPr="002F7B23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Данн</w:t>
      </w:r>
      <w:r w:rsidR="00D15F66" w:rsidRPr="002F7B23">
        <w:rPr>
          <w:rFonts w:ascii="Times New Roman" w:hAnsi="Times New Roman" w:cs="Times New Roman"/>
          <w:sz w:val="28"/>
          <w:szCs w:val="28"/>
        </w:rPr>
        <w:t>ое решение</w:t>
      </w:r>
      <w:r w:rsidRPr="002F7B23">
        <w:rPr>
          <w:rFonts w:ascii="Times New Roman" w:hAnsi="Times New Roman" w:cs="Times New Roman"/>
          <w:sz w:val="28"/>
          <w:szCs w:val="28"/>
        </w:rPr>
        <w:t xml:space="preserve"> может быть обжалован</w:t>
      </w:r>
      <w:r w:rsidR="00D15F66" w:rsidRPr="002F7B23">
        <w:rPr>
          <w:rFonts w:ascii="Times New Roman" w:hAnsi="Times New Roman" w:cs="Times New Roman"/>
          <w:sz w:val="28"/>
          <w:szCs w:val="28"/>
        </w:rPr>
        <w:t>о</w:t>
      </w:r>
      <w:r w:rsidRPr="002F7B23">
        <w:rPr>
          <w:rFonts w:ascii="Times New Roman" w:hAnsi="Times New Roman" w:cs="Times New Roman"/>
          <w:sz w:val="28"/>
          <w:szCs w:val="28"/>
        </w:rPr>
        <w:t xml:space="preserve">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3BA3" w:rsidRDefault="00633BA3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8D6C3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Кому: ___________________________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ED672E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EB4A91" w:rsidRPr="002F7B23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Эл.почта: ________________________</w:t>
      </w: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B4A9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РЕШЕНИЕ</w:t>
      </w:r>
    </w:p>
    <w:p w:rsidR="00EB4A91" w:rsidRPr="002F7B23" w:rsidRDefault="00EB4A9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D672E" w:rsidRPr="002F7B23" w:rsidRDefault="00ED672E" w:rsidP="00ED67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№ ______________________________ от ______________</w:t>
      </w:r>
    </w:p>
    <w:p w:rsidR="00ED672E" w:rsidRPr="002F7B23" w:rsidRDefault="00ED672E" w:rsidP="008245D1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2F7B23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8245D1" w:rsidRPr="002F7B23" w:rsidRDefault="008245D1" w:rsidP="00ED672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2F7B23" w:rsidRDefault="00ED672E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8245D1" w:rsidRPr="002F7B23">
        <w:rPr>
          <w:rFonts w:ascii="Times New Roman" w:hAnsi="Times New Roman" w:cs="Times New Roman"/>
          <w:sz w:val="28"/>
          <w:szCs w:val="28"/>
        </w:rPr>
        <w:t>ходатайства о предоставлении муниципальной услуги</w:t>
      </w:r>
      <w:r w:rsidRPr="002F7B23">
        <w:rPr>
          <w:rFonts w:ascii="Times New Roman" w:hAnsi="Times New Roman" w:cs="Times New Roman"/>
          <w:sz w:val="28"/>
          <w:szCs w:val="28"/>
        </w:rPr>
        <w:t xml:space="preserve"> _________________ № ___________ от ____________ и приложенных к нему документов</w:t>
      </w:r>
      <w:r w:rsidR="00431C69" w:rsidRPr="002F7B23">
        <w:rPr>
          <w:rFonts w:ascii="Times New Roman" w:hAnsi="Times New Roman" w:cs="Times New Roman"/>
          <w:sz w:val="28"/>
          <w:szCs w:val="28"/>
        </w:rPr>
        <w:t>,</w:t>
      </w:r>
      <w:r w:rsidRPr="002F7B23">
        <w:rPr>
          <w:rFonts w:ascii="Times New Roman" w:hAnsi="Times New Roman" w:cs="Times New Roman"/>
          <w:sz w:val="28"/>
          <w:szCs w:val="28"/>
        </w:rPr>
        <w:t xml:space="preserve"> принято решение отказать в предоставлении </w:t>
      </w:r>
      <w:r w:rsidR="008245D1" w:rsidRPr="002F7B23">
        <w:rPr>
          <w:rFonts w:ascii="Times New Roman" w:hAnsi="Times New Roman" w:cs="Times New Roman"/>
          <w:sz w:val="28"/>
          <w:szCs w:val="28"/>
        </w:rPr>
        <w:t>муниципальной услуги по следующим основаниям:</w:t>
      </w:r>
      <w:r w:rsidRPr="002F7B2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245D1" w:rsidRPr="002F7B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D672E" w:rsidRPr="002F7B23" w:rsidRDefault="00ED672E" w:rsidP="00ED672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(</w:t>
      </w:r>
      <w:r w:rsidRPr="002F7B23">
        <w:rPr>
          <w:rFonts w:ascii="Times New Roman" w:hAnsi="Times New Roman" w:cs="Times New Roman"/>
          <w:i/>
          <w:sz w:val="28"/>
          <w:szCs w:val="28"/>
        </w:rPr>
        <w:t>указыва</w:t>
      </w:r>
      <w:r w:rsidR="008245D1" w:rsidRPr="002F7B23">
        <w:rPr>
          <w:rFonts w:ascii="Times New Roman" w:hAnsi="Times New Roman" w:cs="Times New Roman"/>
          <w:i/>
          <w:sz w:val="28"/>
          <w:szCs w:val="28"/>
        </w:rPr>
        <w:t>ю</w:t>
      </w:r>
      <w:r w:rsidRPr="002F7B23">
        <w:rPr>
          <w:rFonts w:ascii="Times New Roman" w:hAnsi="Times New Roman" w:cs="Times New Roman"/>
          <w:i/>
          <w:sz w:val="28"/>
          <w:szCs w:val="28"/>
        </w:rPr>
        <w:t>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2F7B23">
        <w:rPr>
          <w:rFonts w:ascii="Times New Roman" w:hAnsi="Times New Roman" w:cs="Times New Roman"/>
          <w:sz w:val="28"/>
          <w:szCs w:val="28"/>
        </w:rPr>
        <w:t>)</w:t>
      </w:r>
    </w:p>
    <w:p w:rsidR="00EB4A91" w:rsidRPr="002F7B23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2F7B23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Вы вправе повторно обратиться в орган, уполномоченный на предоставление муниципальной услуги</w:t>
      </w:r>
      <w:r w:rsidR="00D15F66" w:rsidRPr="002F7B23">
        <w:rPr>
          <w:rFonts w:ascii="Times New Roman" w:hAnsi="Times New Roman" w:cs="Times New Roman"/>
          <w:sz w:val="28"/>
          <w:szCs w:val="28"/>
        </w:rPr>
        <w:t>,</w:t>
      </w:r>
      <w:r w:rsidRPr="002F7B2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после устранения указанных нарушений.</w:t>
      </w:r>
    </w:p>
    <w:p w:rsidR="00F41C5B" w:rsidRPr="002F7B23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>Данн</w:t>
      </w:r>
      <w:r w:rsidR="00D15F66" w:rsidRPr="002F7B23">
        <w:rPr>
          <w:rFonts w:ascii="Times New Roman" w:hAnsi="Times New Roman" w:cs="Times New Roman"/>
          <w:sz w:val="28"/>
          <w:szCs w:val="28"/>
        </w:rPr>
        <w:t>ое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D15F66" w:rsidRPr="002F7B23">
        <w:rPr>
          <w:rFonts w:ascii="Times New Roman" w:hAnsi="Times New Roman" w:cs="Times New Roman"/>
          <w:sz w:val="28"/>
          <w:szCs w:val="28"/>
        </w:rPr>
        <w:t>решение</w:t>
      </w:r>
      <w:r w:rsidRPr="002F7B23">
        <w:rPr>
          <w:rFonts w:ascii="Times New Roman" w:hAnsi="Times New Roman" w:cs="Times New Roman"/>
          <w:sz w:val="28"/>
          <w:szCs w:val="28"/>
        </w:rPr>
        <w:t xml:space="preserve"> может быть обжалован</w:t>
      </w:r>
      <w:r w:rsidR="00D15F66" w:rsidRPr="002F7B23">
        <w:rPr>
          <w:rFonts w:ascii="Times New Roman" w:hAnsi="Times New Roman" w:cs="Times New Roman"/>
          <w:sz w:val="28"/>
          <w:szCs w:val="28"/>
        </w:rPr>
        <w:t>о</w:t>
      </w:r>
      <w:r w:rsidRPr="002F7B23">
        <w:rPr>
          <w:rFonts w:ascii="Times New Roman" w:hAnsi="Times New Roman" w:cs="Times New Roman"/>
          <w:sz w:val="28"/>
          <w:szCs w:val="28"/>
        </w:rPr>
        <w:t xml:space="preserve">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2F7B23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7B23">
        <w:rPr>
          <w:rFonts w:ascii="Times New Roman" w:hAnsi="Times New Roman" w:cs="Times New Roman"/>
          <w:sz w:val="28"/>
          <w:szCs w:val="28"/>
        </w:rPr>
        <w:t xml:space="preserve">Глава Администрации    </w:t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</w:r>
      <w:r w:rsidRPr="002F7B23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633BA3" w:rsidRDefault="00633BA3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8D6C31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71757" w:rsidRPr="008D6C31">
        <w:rPr>
          <w:rFonts w:ascii="Times New Roman" w:hAnsi="Times New Roman" w:cs="Times New Roman"/>
          <w:sz w:val="28"/>
          <w:szCs w:val="28"/>
        </w:rPr>
        <w:t>4</w:t>
      </w: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C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2604" w:rsidRPr="003639FD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Р</w:t>
      </w:r>
      <w:r w:rsidR="00532604" w:rsidRPr="003639FD">
        <w:rPr>
          <w:rFonts w:ascii="Times New Roman" w:hAnsi="Times New Roman" w:cs="Times New Roman"/>
          <w:sz w:val="28"/>
          <w:szCs w:val="28"/>
        </w:rPr>
        <w:t>ЕШЕНИЕ</w:t>
      </w:r>
    </w:p>
    <w:p w:rsidR="00C71757" w:rsidRPr="003639FD" w:rsidRDefault="00532604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(распоряжение и т.д.)</w:t>
      </w:r>
    </w:p>
    <w:p w:rsidR="00C71757" w:rsidRPr="003639FD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3639FD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____________________</w:t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  <w:t>№ ________</w:t>
      </w: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3639FD" w:rsidRDefault="00C71757" w:rsidP="00C71757">
      <w:pPr>
        <w:pStyle w:val="ConsPlusNormal"/>
        <w:tabs>
          <w:tab w:val="left" w:pos="400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367B" w:rsidRPr="003639FD" w:rsidRDefault="003B5E8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ходатайства № _________ от ____________ об установлении публичного сервитута в отношении земельных участков (земель) с кадастровыми номерами ________________ , расположенных </w:t>
      </w:r>
      <w:r w:rsidR="00CE367B" w:rsidRPr="003639FD">
        <w:rPr>
          <w:rFonts w:ascii="Times New Roman" w:hAnsi="Times New Roman" w:cs="Times New Roman"/>
          <w:i/>
          <w:sz w:val="28"/>
          <w:szCs w:val="28"/>
        </w:rPr>
        <w:t>(адрес или описание местоположения таких земельных участков или земель)</w:t>
      </w:r>
      <w:r w:rsidR="00CE367B" w:rsidRPr="003639FD">
        <w:rPr>
          <w:rFonts w:ascii="Times New Roman" w:hAnsi="Times New Roman" w:cs="Times New Roman"/>
          <w:sz w:val="28"/>
          <w:szCs w:val="28"/>
        </w:rPr>
        <w:t xml:space="preserve"> _____ , принято решение об установлении публичного сервитута на срок _________ в отношении указанных земельных участков (земель) в целях _______________(</w:t>
      </w:r>
      <w:r w:rsidR="00CE367B" w:rsidRPr="003639FD">
        <w:rPr>
          <w:rFonts w:ascii="Times New Roman" w:hAnsi="Times New Roman" w:cs="Times New Roman"/>
          <w:i/>
          <w:sz w:val="28"/>
          <w:szCs w:val="28"/>
        </w:rPr>
        <w:t>размещение или перенос инженерных сооружении; складирование строительных материалов,</w:t>
      </w:r>
    </w:p>
    <w:p w:rsidR="00CE367B" w:rsidRPr="003639FD" w:rsidRDefault="00CE367B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i/>
          <w:sz w:val="28"/>
          <w:szCs w:val="28"/>
        </w:rPr>
        <w:t>размещение сооружений и строительной техники; устройство пересечений автодорог или ж/д путей; размещение автодорог и ж/д путей в туннелях; проведение инженерных изысканий для подготовки документации по планировке территории, предусматривающей размещение линейных объектов и инженерных сооружений</w:t>
      </w:r>
      <w:r w:rsidRPr="003639FD">
        <w:rPr>
          <w:rFonts w:ascii="Times New Roman" w:hAnsi="Times New Roman" w:cs="Times New Roman"/>
          <w:sz w:val="28"/>
          <w:szCs w:val="28"/>
        </w:rPr>
        <w:t>).</w:t>
      </w:r>
    </w:p>
    <w:p w:rsidR="00CE367B" w:rsidRPr="003639FD" w:rsidRDefault="00CE367B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  <w:t>Сведения о публичном сервитуте: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8D6C31">
        <w:rPr>
          <w:rFonts w:ascii="Times New Roman" w:hAnsi="Times New Roman" w:cs="Times New Roman"/>
          <w:sz w:val="28"/>
          <w:szCs w:val="28"/>
        </w:rPr>
        <w:t xml:space="preserve">1. </w:t>
      </w:r>
      <w:r w:rsidR="005969C7" w:rsidRPr="008D6C31">
        <w:rPr>
          <w:rFonts w:ascii="Times New Roman" w:hAnsi="Times New Roman" w:cs="Times New Roman"/>
          <w:sz w:val="28"/>
          <w:szCs w:val="28"/>
        </w:rPr>
        <w:t>Сведения о лице, на основании ходатайства которого принято решение об установлении публичного сервитута</w:t>
      </w:r>
      <w:r w:rsidR="00CE367B" w:rsidRPr="008D6C31">
        <w:rPr>
          <w:rFonts w:ascii="Times New Roman" w:hAnsi="Times New Roman" w:cs="Times New Roman"/>
          <w:sz w:val="28"/>
          <w:szCs w:val="28"/>
        </w:rPr>
        <w:t>.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2. Сведения о собственнике инженерного сооружения, которое переносится в связи с изъятием земельного участка для государственных или муниципальных нужд 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сооружения):</w:t>
      </w:r>
    </w:p>
    <w:p w:rsidR="00267709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3. Кадастровые номера земельных участков (при их наличии), в отношении которых устанавливается публичный сервитут: _______________</w:t>
      </w:r>
      <w:r w:rsidR="00CE367B" w:rsidRPr="003639FD">
        <w:rPr>
          <w:rFonts w:ascii="Times New Roman" w:hAnsi="Times New Roman" w:cs="Times New Roman"/>
          <w:i/>
          <w:sz w:val="28"/>
          <w:szCs w:val="28"/>
        </w:rPr>
        <w:t xml:space="preserve">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Кадастровый квартал, в котором расположены земли: 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Адреса или описание местоположения таких земельных участков или земель: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4. Срок публичного сервитута: __________________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5. Срок, в течение которого использование земельного участка (его части) и (или)</w:t>
      </w:r>
    </w:p>
    <w:p w:rsidR="00CE367B" w:rsidRPr="003639FD" w:rsidRDefault="00CE367B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</w:t>
      </w:r>
      <w:r w:rsidRPr="003639FD">
        <w:rPr>
          <w:rFonts w:ascii="Times New Roman" w:hAnsi="Times New Roman" w:cs="Times New Roman"/>
          <w:i/>
          <w:sz w:val="28"/>
          <w:szCs w:val="28"/>
        </w:rPr>
        <w:t>при наличии такого срока</w:t>
      </w:r>
      <w:r w:rsidRPr="003639FD">
        <w:rPr>
          <w:rFonts w:ascii="Times New Roman" w:hAnsi="Times New Roman" w:cs="Times New Roman"/>
          <w:sz w:val="28"/>
          <w:szCs w:val="28"/>
        </w:rPr>
        <w:t>): 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 xml:space="preserve">6. Реквизиты решений об утверждении документов или реквизиты </w:t>
      </w:r>
      <w:r w:rsidR="00CE367B" w:rsidRPr="003639FD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CE367B" w:rsidRPr="003639FD">
        <w:rPr>
          <w:rFonts w:ascii="Times New Roman" w:hAnsi="Times New Roman" w:cs="Times New Roman"/>
          <w:sz w:val="28"/>
          <w:szCs w:val="28"/>
        </w:rPr>
        <w:t xml:space="preserve">предусмотренных пунктом 2 статьи 39.41 </w:t>
      </w:r>
      <w:r w:rsidR="00CE367B" w:rsidRPr="008D6C31">
        <w:rPr>
          <w:rFonts w:ascii="Times New Roman" w:hAnsi="Times New Roman" w:cs="Times New Roman"/>
          <w:sz w:val="28"/>
          <w:szCs w:val="28"/>
        </w:rPr>
        <w:t>З</w:t>
      </w:r>
      <w:r w:rsidR="006551DC" w:rsidRPr="008D6C31">
        <w:rPr>
          <w:rFonts w:ascii="Times New Roman" w:hAnsi="Times New Roman" w:cs="Times New Roman"/>
          <w:sz w:val="28"/>
          <w:szCs w:val="28"/>
        </w:rPr>
        <w:t>емельного кодекса</w:t>
      </w:r>
      <w:r w:rsidR="00CE367B" w:rsidRPr="003639FD">
        <w:rPr>
          <w:rFonts w:ascii="Times New Roman" w:hAnsi="Times New Roman" w:cs="Times New Roman"/>
          <w:sz w:val="28"/>
          <w:szCs w:val="28"/>
        </w:rPr>
        <w:t xml:space="preserve"> РФ, в случае, если решение об установлении публичного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CE367B" w:rsidRPr="003639FD">
        <w:rPr>
          <w:rFonts w:ascii="Times New Roman" w:hAnsi="Times New Roman" w:cs="Times New Roman"/>
          <w:sz w:val="28"/>
          <w:szCs w:val="28"/>
        </w:rPr>
        <w:t>сервитута принималось в соответствии с указанными документами (</w:t>
      </w:r>
      <w:r w:rsidR="00CE367B" w:rsidRPr="003639FD">
        <w:rPr>
          <w:rFonts w:ascii="Times New Roman" w:hAnsi="Times New Roman" w:cs="Times New Roman"/>
          <w:i/>
          <w:sz w:val="28"/>
          <w:szCs w:val="28"/>
        </w:rPr>
        <w:t>при наличии решений</w:t>
      </w:r>
      <w:r w:rsidR="00CE367B" w:rsidRPr="003639FD">
        <w:rPr>
          <w:rFonts w:ascii="Times New Roman" w:hAnsi="Times New Roman" w:cs="Times New Roman"/>
          <w:sz w:val="28"/>
          <w:szCs w:val="28"/>
        </w:rPr>
        <w:t>):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7.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CE367B" w:rsidRPr="003639FD">
        <w:rPr>
          <w:rFonts w:ascii="Times New Roman" w:hAnsi="Times New Roman" w:cs="Times New Roman"/>
          <w:sz w:val="28"/>
          <w:szCs w:val="28"/>
        </w:rPr>
        <w:t>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территорий: _____________________________________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8.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</w:t>
      </w:r>
    </w:p>
    <w:p w:rsidR="00CE367B" w:rsidRPr="003639FD" w:rsidRDefault="00CE367B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>наличии): _______________________________________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 __________________ ;</w:t>
      </w:r>
    </w:p>
    <w:p w:rsidR="00CE367B" w:rsidRPr="003639FD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ab/>
      </w:r>
      <w:r w:rsidR="00CE367B" w:rsidRPr="003639FD">
        <w:rPr>
          <w:rFonts w:ascii="Times New Roman" w:hAnsi="Times New Roman" w:cs="Times New Roman"/>
          <w:sz w:val="28"/>
          <w:szCs w:val="28"/>
        </w:rPr>
        <w:t>10. Обязанность обладателя публичного сервитута привести земельный участок в</w:t>
      </w:r>
      <w:r w:rsidR="00536E41">
        <w:rPr>
          <w:rFonts w:ascii="Times New Roman" w:hAnsi="Times New Roman" w:cs="Times New Roman"/>
          <w:sz w:val="28"/>
          <w:szCs w:val="28"/>
        </w:rPr>
        <w:t xml:space="preserve"> </w:t>
      </w:r>
      <w:r w:rsidR="00CE367B" w:rsidRPr="003639FD">
        <w:rPr>
          <w:rFonts w:ascii="Times New Roman" w:hAnsi="Times New Roman" w:cs="Times New Roman"/>
          <w:sz w:val="28"/>
          <w:szCs w:val="28"/>
        </w:rPr>
        <w:t>состояние, пригодное для использования в соответствии с видом разрешенного использования:</w:t>
      </w:r>
    </w:p>
    <w:p w:rsidR="00267709" w:rsidRPr="003639FD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757" w:rsidRPr="003639FD" w:rsidRDefault="00C71757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1757" w:rsidRPr="003639FD" w:rsidRDefault="00C71757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3639FD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3639FD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3639FD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3639FD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3639FD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Default="00267709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639FD">
        <w:rPr>
          <w:rFonts w:ascii="Times New Roman" w:hAnsi="Times New Roman" w:cs="Times New Roman"/>
          <w:sz w:val="28"/>
          <w:szCs w:val="28"/>
        </w:rPr>
        <w:t xml:space="preserve">Глава Администрации    </w:t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</w:r>
      <w:r w:rsidRPr="003639FD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267709" w:rsidRDefault="00267709" w:rsidP="001B6E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Default="00267709" w:rsidP="001B6E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Default="00267709" w:rsidP="00586FE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267709" w:rsidSect="0039137D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F2" w:rsidRDefault="009E5CF2" w:rsidP="00327D48">
      <w:pPr>
        <w:spacing w:after="0" w:line="240" w:lineRule="auto"/>
      </w:pPr>
      <w:r>
        <w:separator/>
      </w:r>
    </w:p>
  </w:endnote>
  <w:endnote w:type="continuationSeparator" w:id="1">
    <w:p w:rsidR="009E5CF2" w:rsidRDefault="009E5CF2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F2" w:rsidRDefault="009E5CF2" w:rsidP="00327D48">
      <w:pPr>
        <w:spacing w:after="0" w:line="240" w:lineRule="auto"/>
      </w:pPr>
      <w:r>
        <w:separator/>
      </w:r>
    </w:p>
  </w:footnote>
  <w:footnote w:type="continuationSeparator" w:id="1">
    <w:p w:rsidR="009E5CF2" w:rsidRDefault="009E5CF2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98868"/>
      <w:docPartObj>
        <w:docPartGallery w:val="Page Numbers (Top of Page)"/>
        <w:docPartUnique/>
      </w:docPartObj>
    </w:sdtPr>
    <w:sdtContent>
      <w:p w:rsidR="00EF0110" w:rsidRDefault="00EF0110">
        <w:pPr>
          <w:pStyle w:val="a3"/>
          <w:jc w:val="center"/>
        </w:pPr>
        <w:fldSimple w:instr="PAGE   \* MERGEFORMAT">
          <w:r w:rsidR="00177232">
            <w:rPr>
              <w:noProof/>
            </w:rPr>
            <w:t>38</w:t>
          </w:r>
        </w:fldSimple>
      </w:p>
    </w:sdtContent>
  </w:sdt>
  <w:p w:rsidR="00EF0110" w:rsidRDefault="00EF01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018C3"/>
    <w:rsid w:val="00006483"/>
    <w:rsid w:val="000208CA"/>
    <w:rsid w:val="00025C2D"/>
    <w:rsid w:val="000264FD"/>
    <w:rsid w:val="000446A7"/>
    <w:rsid w:val="00046C72"/>
    <w:rsid w:val="00073E8B"/>
    <w:rsid w:val="00095EF9"/>
    <w:rsid w:val="000A7D3C"/>
    <w:rsid w:val="000B28B4"/>
    <w:rsid w:val="000C0421"/>
    <w:rsid w:val="000C584A"/>
    <w:rsid w:val="000F0D9D"/>
    <w:rsid w:val="000F392D"/>
    <w:rsid w:val="000F4556"/>
    <w:rsid w:val="000F6BB5"/>
    <w:rsid w:val="000F7473"/>
    <w:rsid w:val="001167AB"/>
    <w:rsid w:val="00147E36"/>
    <w:rsid w:val="001649E3"/>
    <w:rsid w:val="00174FC4"/>
    <w:rsid w:val="00175F2B"/>
    <w:rsid w:val="00177232"/>
    <w:rsid w:val="001A2CC8"/>
    <w:rsid w:val="001A6000"/>
    <w:rsid w:val="001A792E"/>
    <w:rsid w:val="001B2E10"/>
    <w:rsid w:val="001B6E20"/>
    <w:rsid w:val="001B795F"/>
    <w:rsid w:val="001C78EB"/>
    <w:rsid w:val="001D1719"/>
    <w:rsid w:val="001D273A"/>
    <w:rsid w:val="001D7B4C"/>
    <w:rsid w:val="001E6C85"/>
    <w:rsid w:val="001F7D10"/>
    <w:rsid w:val="0021241B"/>
    <w:rsid w:val="002126F8"/>
    <w:rsid w:val="00213AA9"/>
    <w:rsid w:val="002161C8"/>
    <w:rsid w:val="00231107"/>
    <w:rsid w:val="002367BD"/>
    <w:rsid w:val="0025459E"/>
    <w:rsid w:val="00255DC3"/>
    <w:rsid w:val="00263498"/>
    <w:rsid w:val="00267709"/>
    <w:rsid w:val="00285276"/>
    <w:rsid w:val="00287245"/>
    <w:rsid w:val="00290573"/>
    <w:rsid w:val="002B41B0"/>
    <w:rsid w:val="002C2839"/>
    <w:rsid w:val="002C4682"/>
    <w:rsid w:val="002D17EC"/>
    <w:rsid w:val="002D1EAA"/>
    <w:rsid w:val="002E77F5"/>
    <w:rsid w:val="002E786B"/>
    <w:rsid w:val="002F0F5B"/>
    <w:rsid w:val="002F7B23"/>
    <w:rsid w:val="002F7D75"/>
    <w:rsid w:val="003012EB"/>
    <w:rsid w:val="003031A1"/>
    <w:rsid w:val="00316C10"/>
    <w:rsid w:val="00327D48"/>
    <w:rsid w:val="0033383F"/>
    <w:rsid w:val="00334B19"/>
    <w:rsid w:val="00335E05"/>
    <w:rsid w:val="003367DA"/>
    <w:rsid w:val="003375D5"/>
    <w:rsid w:val="00342747"/>
    <w:rsid w:val="00342F49"/>
    <w:rsid w:val="00352928"/>
    <w:rsid w:val="00361AC6"/>
    <w:rsid w:val="003638A0"/>
    <w:rsid w:val="003639FD"/>
    <w:rsid w:val="00366216"/>
    <w:rsid w:val="003832CB"/>
    <w:rsid w:val="00390DC9"/>
    <w:rsid w:val="0039137D"/>
    <w:rsid w:val="00392901"/>
    <w:rsid w:val="003A4CB6"/>
    <w:rsid w:val="003B0ADE"/>
    <w:rsid w:val="003B20B2"/>
    <w:rsid w:val="003B5E8E"/>
    <w:rsid w:val="003C5655"/>
    <w:rsid w:val="003C7DB5"/>
    <w:rsid w:val="003D4CE8"/>
    <w:rsid w:val="003D4E5C"/>
    <w:rsid w:val="003E0B43"/>
    <w:rsid w:val="003E1FB1"/>
    <w:rsid w:val="003E3A5F"/>
    <w:rsid w:val="003F1A7F"/>
    <w:rsid w:val="003F22E3"/>
    <w:rsid w:val="003F233A"/>
    <w:rsid w:val="0040001E"/>
    <w:rsid w:val="004208AB"/>
    <w:rsid w:val="00431C69"/>
    <w:rsid w:val="004503C0"/>
    <w:rsid w:val="004556DD"/>
    <w:rsid w:val="00460457"/>
    <w:rsid w:val="00477956"/>
    <w:rsid w:val="00481E9B"/>
    <w:rsid w:val="004A69F6"/>
    <w:rsid w:val="004B4542"/>
    <w:rsid w:val="004B74B5"/>
    <w:rsid w:val="004C0E4C"/>
    <w:rsid w:val="004C566F"/>
    <w:rsid w:val="004C748F"/>
    <w:rsid w:val="004D0D41"/>
    <w:rsid w:val="004D1C7F"/>
    <w:rsid w:val="004D765C"/>
    <w:rsid w:val="004F2FC8"/>
    <w:rsid w:val="00531219"/>
    <w:rsid w:val="00532604"/>
    <w:rsid w:val="00536E41"/>
    <w:rsid w:val="00537D84"/>
    <w:rsid w:val="00562BB6"/>
    <w:rsid w:val="00572A10"/>
    <w:rsid w:val="00580FD4"/>
    <w:rsid w:val="00582453"/>
    <w:rsid w:val="00586FEC"/>
    <w:rsid w:val="00591E84"/>
    <w:rsid w:val="00591FE3"/>
    <w:rsid w:val="005969C7"/>
    <w:rsid w:val="00597987"/>
    <w:rsid w:val="005C4665"/>
    <w:rsid w:val="005E1381"/>
    <w:rsid w:val="005E32D0"/>
    <w:rsid w:val="005E481D"/>
    <w:rsid w:val="005E5096"/>
    <w:rsid w:val="005E54FA"/>
    <w:rsid w:val="005F5700"/>
    <w:rsid w:val="005F5D1B"/>
    <w:rsid w:val="006004C0"/>
    <w:rsid w:val="0061586B"/>
    <w:rsid w:val="00620CEB"/>
    <w:rsid w:val="00623FA4"/>
    <w:rsid w:val="00633BA3"/>
    <w:rsid w:val="00641592"/>
    <w:rsid w:val="006551DC"/>
    <w:rsid w:val="00657FE6"/>
    <w:rsid w:val="00663831"/>
    <w:rsid w:val="0067237F"/>
    <w:rsid w:val="00672436"/>
    <w:rsid w:val="0067244B"/>
    <w:rsid w:val="00684F1D"/>
    <w:rsid w:val="006A7DBC"/>
    <w:rsid w:val="006B3E70"/>
    <w:rsid w:val="006C6585"/>
    <w:rsid w:val="006E3F2A"/>
    <w:rsid w:val="006E608B"/>
    <w:rsid w:val="006E73F5"/>
    <w:rsid w:val="007049E8"/>
    <w:rsid w:val="007061D3"/>
    <w:rsid w:val="00711460"/>
    <w:rsid w:val="00711D41"/>
    <w:rsid w:val="00712186"/>
    <w:rsid w:val="00713649"/>
    <w:rsid w:val="007244E7"/>
    <w:rsid w:val="007340EF"/>
    <w:rsid w:val="00734D1A"/>
    <w:rsid w:val="007436A8"/>
    <w:rsid w:val="00746182"/>
    <w:rsid w:val="00757814"/>
    <w:rsid w:val="00762F51"/>
    <w:rsid w:val="00766C14"/>
    <w:rsid w:val="0076750B"/>
    <w:rsid w:val="00767EBB"/>
    <w:rsid w:val="007936D1"/>
    <w:rsid w:val="00794664"/>
    <w:rsid w:val="007A0D1B"/>
    <w:rsid w:val="007B0109"/>
    <w:rsid w:val="007B787D"/>
    <w:rsid w:val="007C12E7"/>
    <w:rsid w:val="007C4758"/>
    <w:rsid w:val="007D247F"/>
    <w:rsid w:val="007D2FEC"/>
    <w:rsid w:val="007D5144"/>
    <w:rsid w:val="007D5B16"/>
    <w:rsid w:val="007E1271"/>
    <w:rsid w:val="007F289E"/>
    <w:rsid w:val="007F3843"/>
    <w:rsid w:val="007F7236"/>
    <w:rsid w:val="00806958"/>
    <w:rsid w:val="00811E49"/>
    <w:rsid w:val="008245D1"/>
    <w:rsid w:val="00825677"/>
    <w:rsid w:val="00851057"/>
    <w:rsid w:val="008A79EB"/>
    <w:rsid w:val="008D6C31"/>
    <w:rsid w:val="008F2F60"/>
    <w:rsid w:val="008F4BB4"/>
    <w:rsid w:val="008F761C"/>
    <w:rsid w:val="009038E7"/>
    <w:rsid w:val="009266A5"/>
    <w:rsid w:val="00936A25"/>
    <w:rsid w:val="00937743"/>
    <w:rsid w:val="009424F6"/>
    <w:rsid w:val="009458CE"/>
    <w:rsid w:val="00947665"/>
    <w:rsid w:val="009562DE"/>
    <w:rsid w:val="0096224F"/>
    <w:rsid w:val="00971A05"/>
    <w:rsid w:val="009748CC"/>
    <w:rsid w:val="009762E7"/>
    <w:rsid w:val="00980901"/>
    <w:rsid w:val="00997A56"/>
    <w:rsid w:val="009B004D"/>
    <w:rsid w:val="009D13E1"/>
    <w:rsid w:val="009D27C4"/>
    <w:rsid w:val="009D6AB2"/>
    <w:rsid w:val="009E32FA"/>
    <w:rsid w:val="009E5CF2"/>
    <w:rsid w:val="00A07505"/>
    <w:rsid w:val="00A21BDA"/>
    <w:rsid w:val="00A31182"/>
    <w:rsid w:val="00A33604"/>
    <w:rsid w:val="00A512EE"/>
    <w:rsid w:val="00A53A41"/>
    <w:rsid w:val="00A550B4"/>
    <w:rsid w:val="00A64C76"/>
    <w:rsid w:val="00A877B4"/>
    <w:rsid w:val="00A9055B"/>
    <w:rsid w:val="00A96162"/>
    <w:rsid w:val="00AB26B2"/>
    <w:rsid w:val="00AB490A"/>
    <w:rsid w:val="00AD0FD2"/>
    <w:rsid w:val="00B01EE7"/>
    <w:rsid w:val="00B11E37"/>
    <w:rsid w:val="00B22DE7"/>
    <w:rsid w:val="00B25DA2"/>
    <w:rsid w:val="00B45296"/>
    <w:rsid w:val="00B543E8"/>
    <w:rsid w:val="00B62D95"/>
    <w:rsid w:val="00B768DC"/>
    <w:rsid w:val="00B76F4B"/>
    <w:rsid w:val="00B7718A"/>
    <w:rsid w:val="00B854F5"/>
    <w:rsid w:val="00BB5DEF"/>
    <w:rsid w:val="00BF1349"/>
    <w:rsid w:val="00BF37E5"/>
    <w:rsid w:val="00C13652"/>
    <w:rsid w:val="00C26339"/>
    <w:rsid w:val="00C26F48"/>
    <w:rsid w:val="00C26FA7"/>
    <w:rsid w:val="00C310DC"/>
    <w:rsid w:val="00C313B5"/>
    <w:rsid w:val="00C42A21"/>
    <w:rsid w:val="00C656F7"/>
    <w:rsid w:val="00C71757"/>
    <w:rsid w:val="00C72E90"/>
    <w:rsid w:val="00C75B57"/>
    <w:rsid w:val="00C800E0"/>
    <w:rsid w:val="00C82DB7"/>
    <w:rsid w:val="00CA0213"/>
    <w:rsid w:val="00CA2284"/>
    <w:rsid w:val="00CA731E"/>
    <w:rsid w:val="00CC1FB9"/>
    <w:rsid w:val="00CC206F"/>
    <w:rsid w:val="00CD76C1"/>
    <w:rsid w:val="00CE367B"/>
    <w:rsid w:val="00CF472F"/>
    <w:rsid w:val="00D10EC0"/>
    <w:rsid w:val="00D12DA3"/>
    <w:rsid w:val="00D15F66"/>
    <w:rsid w:val="00D2720A"/>
    <w:rsid w:val="00D4028C"/>
    <w:rsid w:val="00D42BCE"/>
    <w:rsid w:val="00D63B07"/>
    <w:rsid w:val="00D75EA2"/>
    <w:rsid w:val="00D865DE"/>
    <w:rsid w:val="00D97406"/>
    <w:rsid w:val="00DB11B4"/>
    <w:rsid w:val="00DC77E7"/>
    <w:rsid w:val="00DD1045"/>
    <w:rsid w:val="00DD7DDC"/>
    <w:rsid w:val="00DF1B51"/>
    <w:rsid w:val="00E02E8E"/>
    <w:rsid w:val="00E15E43"/>
    <w:rsid w:val="00E4150D"/>
    <w:rsid w:val="00E60610"/>
    <w:rsid w:val="00E60805"/>
    <w:rsid w:val="00E66890"/>
    <w:rsid w:val="00E9103B"/>
    <w:rsid w:val="00EB4A91"/>
    <w:rsid w:val="00EC2CD3"/>
    <w:rsid w:val="00ED672E"/>
    <w:rsid w:val="00ED73F3"/>
    <w:rsid w:val="00EE72BB"/>
    <w:rsid w:val="00EF0110"/>
    <w:rsid w:val="00EF12DA"/>
    <w:rsid w:val="00EF48F1"/>
    <w:rsid w:val="00F02AE3"/>
    <w:rsid w:val="00F0365E"/>
    <w:rsid w:val="00F11CF7"/>
    <w:rsid w:val="00F260ED"/>
    <w:rsid w:val="00F3203F"/>
    <w:rsid w:val="00F378E3"/>
    <w:rsid w:val="00F41C5B"/>
    <w:rsid w:val="00F52590"/>
    <w:rsid w:val="00F73FE7"/>
    <w:rsid w:val="00F7522A"/>
    <w:rsid w:val="00F83755"/>
    <w:rsid w:val="00F92D14"/>
    <w:rsid w:val="00F97820"/>
    <w:rsid w:val="00FA55CF"/>
    <w:rsid w:val="00FA7914"/>
    <w:rsid w:val="00FB59FA"/>
    <w:rsid w:val="00FD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313B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DDBDA2D833C3B6DCC554F95C37D640DEB189E84BF539A4F8275EAD603424520792432D5B2C63D7EF9B2269E05E8DC28DADDA7E5F00F1w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19DDBDA2D833C3B6DCC554F95C37D640DEB189E84BF539A4F8275EAD603424520792432D5B2963D7EF9B2269E05E8DC28DADDA7E5F00F1w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DBDA2D833C3B6DCC554F95C37D640DEB189E84BF539A4F8275EAD603424520792432D5B296ED7EF9B2269E05E8DC28DADDA7E5F00F1w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79F1DC5F392D8D98A232B55A9D8E21D4EBB0DB57DEFD426D3B6B39D689A354BF45C6E7Z1X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DBDA2D833C3B6DCC554F95C37D640DEB189E44DF539A4F8275EAD603424520792432C5E2B6C88EA8E3331ED5895DC8FB1C67C5DF0w1M" TargetMode="External"/><Relationship Id="rId10" Type="http://schemas.openxmlformats.org/officeDocument/2006/relationships/hyperlink" Target="consultantplus://offline/ref=3779F1DC5F392D8D98A232B55A9D8E21D4EBB0DB57DEFD426D3B6B39D689A354BF45C6EF1DZ5XA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19DDBDA2D833C3B6DCC554F95C37D640DEB189E44DF439A4F8275EAD603424520792432D58296C88EA8E3331ED5895DC8FB1C67C5DF0w1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AFAD-AE18-4430-8032-8195113F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13015</Words>
  <Characters>74190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User</cp:lastModifiedBy>
  <cp:revision>10</cp:revision>
  <cp:lastPrinted>2023-05-31T07:21:00Z</cp:lastPrinted>
  <dcterms:created xsi:type="dcterms:W3CDTF">2023-02-06T12:57:00Z</dcterms:created>
  <dcterms:modified xsi:type="dcterms:W3CDTF">2023-05-31T07:21:00Z</dcterms:modified>
</cp:coreProperties>
</file>