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1D" w:rsidRPr="00A0501D" w:rsidRDefault="00A0501D" w:rsidP="00A0501D">
      <w:pPr>
        <w:tabs>
          <w:tab w:val="center" w:pos="4677"/>
          <w:tab w:val="left" w:pos="68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0</wp:posOffset>
            </wp:positionV>
            <wp:extent cx="604520" cy="707390"/>
            <wp:effectExtent l="19050" t="0" r="5080" b="0"/>
            <wp:wrapSquare wrapText="right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501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1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    </w:t>
      </w: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1D">
        <w:rPr>
          <w:rFonts w:ascii="Times New Roman" w:hAnsi="Times New Roman" w:cs="Times New Roman"/>
          <w:b/>
          <w:bCs/>
          <w:sz w:val="28"/>
          <w:szCs w:val="28"/>
        </w:rPr>
        <w:t>Пустомержского сельского поселения</w:t>
      </w: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1D"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1D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01D" w:rsidRPr="00A0501D" w:rsidRDefault="00A0501D" w:rsidP="00A05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01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501D" w:rsidRPr="00A0501D" w:rsidRDefault="00A0501D" w:rsidP="00A0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01D" w:rsidRPr="00A0501D" w:rsidRDefault="00A0501D" w:rsidP="00A0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>13.02.2026г.                   №  43</w:t>
      </w:r>
    </w:p>
    <w:p w:rsidR="00A0501D" w:rsidRPr="00A0501D" w:rsidRDefault="00A0501D" w:rsidP="00A050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 xml:space="preserve">Об </w:t>
      </w:r>
      <w:r w:rsidRPr="00A0501D">
        <w:rPr>
          <w:b w:val="0"/>
          <w:i w:val="0"/>
          <w:sz w:val="28"/>
          <w:szCs w:val="28"/>
          <w:lang w:val="ru-RU"/>
        </w:rPr>
        <w:t>актуализации</w:t>
      </w:r>
      <w:r w:rsidRPr="00A0501D">
        <w:rPr>
          <w:b w:val="0"/>
          <w:i w:val="0"/>
          <w:sz w:val="28"/>
          <w:szCs w:val="28"/>
        </w:rPr>
        <w:t xml:space="preserve"> Плана</w:t>
      </w:r>
      <w:r w:rsidRPr="00A0501D">
        <w:rPr>
          <w:b w:val="0"/>
          <w:i w:val="0"/>
          <w:sz w:val="28"/>
          <w:szCs w:val="28"/>
          <w:lang w:val="ru-RU"/>
        </w:rPr>
        <w:t xml:space="preserve"> </w:t>
      </w:r>
      <w:r w:rsidRPr="00A0501D">
        <w:rPr>
          <w:b w:val="0"/>
          <w:i w:val="0"/>
          <w:sz w:val="28"/>
          <w:szCs w:val="28"/>
        </w:rPr>
        <w:t>действий</w:t>
      </w:r>
      <w:r w:rsidRPr="00A0501D">
        <w:rPr>
          <w:b w:val="0"/>
          <w:i w:val="0"/>
          <w:sz w:val="28"/>
          <w:szCs w:val="28"/>
          <w:lang w:val="ru-RU"/>
        </w:rPr>
        <w:t xml:space="preserve"> </w:t>
      </w: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 xml:space="preserve">по ликвидации последствий аварийных </w:t>
      </w: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>ситуаций в сфере теплоснабжения</w:t>
      </w: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 xml:space="preserve">с применением электронного </w:t>
      </w: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>моделирования аварийных ситуаций</w:t>
      </w:r>
      <w:r w:rsidRPr="00A0501D">
        <w:rPr>
          <w:b w:val="0"/>
          <w:i w:val="0"/>
          <w:sz w:val="28"/>
          <w:szCs w:val="28"/>
          <w:lang w:val="ru-RU"/>
        </w:rPr>
        <w:t xml:space="preserve"> </w:t>
      </w:r>
    </w:p>
    <w:p w:rsidR="00A0501D" w:rsidRPr="00A0501D" w:rsidRDefault="00A0501D" w:rsidP="00A0501D">
      <w:pPr>
        <w:pStyle w:val="7"/>
        <w:rPr>
          <w:b w:val="0"/>
          <w:i w:val="0"/>
          <w:sz w:val="28"/>
          <w:szCs w:val="28"/>
          <w:lang w:val="ru-RU"/>
        </w:rPr>
      </w:pPr>
      <w:r w:rsidRPr="00A0501D">
        <w:rPr>
          <w:b w:val="0"/>
          <w:i w:val="0"/>
          <w:sz w:val="28"/>
          <w:szCs w:val="28"/>
        </w:rPr>
        <w:t>в Пустомержском сельском поселении</w:t>
      </w:r>
    </w:p>
    <w:p w:rsidR="00A0501D" w:rsidRPr="00A0501D" w:rsidRDefault="00A0501D" w:rsidP="00A0501D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A0501D">
        <w:rPr>
          <w:rFonts w:ascii="Times New Roman" w:hAnsi="Times New Roman" w:cs="Times New Roman"/>
          <w:sz w:val="28"/>
          <w:szCs w:val="28"/>
          <w:lang/>
        </w:rPr>
        <w:t>Кингисеппского муниципального района</w:t>
      </w:r>
    </w:p>
    <w:p w:rsidR="00A0501D" w:rsidRPr="00A0501D" w:rsidRDefault="00A0501D" w:rsidP="00A0501D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A0501D">
        <w:rPr>
          <w:rFonts w:ascii="Times New Roman" w:hAnsi="Times New Roman" w:cs="Times New Roman"/>
          <w:sz w:val="28"/>
          <w:szCs w:val="28"/>
          <w:lang/>
        </w:rPr>
        <w:t>Ленинградской области на 2026 год</w:t>
      </w:r>
    </w:p>
    <w:p w:rsidR="00A0501D" w:rsidRPr="00A0501D" w:rsidRDefault="00A0501D" w:rsidP="00A0501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0501D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РФ», федеральным законом от 27.07.2010 №190-ФЗ «О теплоснабжении» и Приказа Минэнерго России от 13.11.2024 № 2234 «Об утверждении правил обеспечения готовности к отопительному сезону и порядка проведения оценки обеспечения готовности к отопительному сезону», администрация </w:t>
      </w:r>
    </w:p>
    <w:p w:rsidR="00A0501D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01D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0501D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501D" w:rsidRPr="00A0501D" w:rsidRDefault="00A0501D" w:rsidP="00A050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8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>Актуализировать План действий по ликвидации последствий аварийных ситуаций в сфере теплоснабжения с применением электронного моделирования аварийных ситуаций в Пустомержском сельском поселении Кингисеппского муниципального района Ленинградской области на 2026 год согласно приложению.</w:t>
      </w:r>
    </w:p>
    <w:p w:rsidR="00A0501D" w:rsidRPr="00A0501D" w:rsidRDefault="00A0501D" w:rsidP="00A0501D">
      <w:pPr>
        <w:spacing w:after="0" w:line="240" w:lineRule="auto"/>
        <w:ind w:firstLine="18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 xml:space="preserve">2. Данное постановление разместить на официальном сайте администрации Пустомержского сельского поселения. </w:t>
      </w:r>
    </w:p>
    <w:p w:rsidR="00A0501D" w:rsidRPr="00A0501D" w:rsidRDefault="00A0501D" w:rsidP="00A0501D">
      <w:pPr>
        <w:spacing w:after="0" w:line="240" w:lineRule="auto"/>
        <w:ind w:firstLine="18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 момента его размещения на официальном сайте администрации Пустомержского сельского поселения.</w:t>
      </w:r>
    </w:p>
    <w:p w:rsidR="00A0501D" w:rsidRPr="00A0501D" w:rsidRDefault="00A0501D" w:rsidP="00A0501D">
      <w:pPr>
        <w:spacing w:after="0" w:line="240" w:lineRule="auto"/>
        <w:ind w:firstLine="18"/>
        <w:jc w:val="both"/>
        <w:rPr>
          <w:rFonts w:ascii="Times New Roman" w:hAnsi="Times New Roman" w:cs="Times New Roman"/>
          <w:sz w:val="28"/>
          <w:szCs w:val="28"/>
        </w:rPr>
      </w:pPr>
      <w:r w:rsidRPr="00A0501D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A050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0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0501D" w:rsidRPr="00A0501D" w:rsidRDefault="00A0501D" w:rsidP="00A0501D">
      <w:pPr>
        <w:spacing w:after="0" w:line="240" w:lineRule="auto"/>
        <w:ind w:firstLine="18"/>
        <w:jc w:val="both"/>
        <w:rPr>
          <w:rFonts w:ascii="Times New Roman" w:hAnsi="Times New Roman" w:cs="Times New Roman"/>
          <w:sz w:val="28"/>
          <w:szCs w:val="28"/>
        </w:rPr>
      </w:pPr>
    </w:p>
    <w:p w:rsidR="00A0501D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0042" w:rsidRPr="00A0501D" w:rsidRDefault="00A0501D" w:rsidP="00A0501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0501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Бобрецов Д.А.             </w:t>
      </w:r>
    </w:p>
    <w:sectPr w:rsidR="00F50042" w:rsidRPr="00A0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75B0"/>
    <w:multiLevelType w:val="hybridMultilevel"/>
    <w:tmpl w:val="2EACEB7A"/>
    <w:lvl w:ilvl="0" w:tplc="FFFFFFFF">
      <w:start w:val="1"/>
      <w:numFmt w:val="decimal"/>
      <w:lvlText w:val="%1."/>
      <w:lvlJc w:val="left"/>
      <w:pPr>
        <w:ind w:left="1116" w:hanging="6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0501D"/>
    <w:rsid w:val="00A0501D"/>
    <w:rsid w:val="00F5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aliases w:val="Not in Use,Itallics,Italics"/>
    <w:basedOn w:val="a"/>
    <w:next w:val="a"/>
    <w:link w:val="70"/>
    <w:uiPriority w:val="9"/>
    <w:semiHidden/>
    <w:unhideWhenUsed/>
    <w:qFormat/>
    <w:rsid w:val="00A0501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aliases w:val="Not in Use Знак,Itallics Знак,Italics Знак"/>
    <w:basedOn w:val="a0"/>
    <w:link w:val="7"/>
    <w:uiPriority w:val="9"/>
    <w:semiHidden/>
    <w:rsid w:val="00A0501D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3</cp:revision>
  <dcterms:created xsi:type="dcterms:W3CDTF">2026-02-18T11:35:00Z</dcterms:created>
  <dcterms:modified xsi:type="dcterms:W3CDTF">2026-02-18T11:36:00Z</dcterms:modified>
</cp:coreProperties>
</file>