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E3" w:rsidRDefault="008F5EE3" w:rsidP="008F5EE3">
      <w:pPr>
        <w:pStyle w:val="a3"/>
      </w:pPr>
      <w:r>
        <w:rPr>
          <w:noProof/>
        </w:rPr>
        <w:drawing>
          <wp:inline distT="0" distB="0" distL="0" distR="0" wp14:anchorId="2D13D13E" wp14:editId="35CC1AAF">
            <wp:extent cx="5419725" cy="3000375"/>
            <wp:effectExtent l="0" t="0" r="9525" b="9525"/>
            <wp:docPr id="1" name="Рисунок 1" descr="C:\Users\RyzhovaVA\Desktop\Информация по популяризации электронных услуг\TzF71bNOC-IWDDOwZ68vNHTiivHAIfq26MamtLL3UdFBcGgyX6ySkAmDWsqGUZj52sbUR6Gr688Jb8PhOP2lgP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yzhovaVA\Desktop\Информация по популяризации электронных услуг\TzF71bNOC-IWDDOwZ68vNHTiivHAIfq26MamtLL3UdFBcGgyX6ySkAmDWsqGUZj52sbUR6Gr688Jb8PhOP2lgPb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EE3" w:rsidRDefault="008F5EE3" w:rsidP="008F5EE3">
      <w:pPr>
        <w:spacing w:after="0" w:line="21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5EE3" w:rsidRPr="008F5EE3" w:rsidRDefault="008F5EE3" w:rsidP="008F5EE3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популяризации массовых социально-значимых услуг в электронном виде</w:t>
      </w:r>
      <w:r w:rsidRPr="008F5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t>В рамках реализации национальной программы «Цифровая экономика Российской Федерации»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(МСЗУ) в электронном формате, используя Единый портал государственных и муниципальных услуг.</w:t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br/>
        <w:t>Преимущества получения МСЗУ в электронном виде посредством ЕПГУ заключаются:</w:t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7BB021D4" wp14:editId="05FF3BE0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t>в доступности получения информации, связанной с получением услуг: перед подачей электронного заявления заявитель имеет возможность ознакомиться с порядком предоставления услуг и органами власти, ответственными за их исполнение;</w:t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2F0EAA3E" wp14:editId="24385495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t>в упрощении процедур получения МСЗУ: формы электронных заявлений на ЕПГУ максимально упрощены и понятны заявителям;</w:t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60A5D979" wp14:editId="42610D62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t>в информированности гражданина на каждом этапе работы по его заявлению: после обращения за МСЗУ через ЕПГУ заявитель в личном кабинете сможет отследить статус заявления и получить результат предоставления услуги;</w:t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5594E5B3" wp14:editId="02CCD058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t>в возможности подачи заявления о предоставлении МСЗУ в удобное для заявителя время, из дома или офиса, используя при этом различные средства информационно-телекоммуникацио</w:t>
      </w:r>
      <w:bookmarkStart w:id="0" w:name="_GoBack"/>
      <w:bookmarkEnd w:id="0"/>
      <w:r w:rsidRPr="008F5EE3">
        <w:rPr>
          <w:rFonts w:ascii="Times New Roman" w:hAnsi="Times New Roman" w:cs="Times New Roman"/>
          <w:sz w:val="24"/>
          <w:szCs w:val="24"/>
          <w:lang w:eastAsia="ru-RU"/>
        </w:rPr>
        <w:t>нных технологий: компьютер, ноутбук, планшет, мобильный телефон.</w:t>
      </w:r>
      <w:r w:rsidRPr="008F5EE3">
        <w:rPr>
          <w:rFonts w:ascii="Times New Roman" w:hAnsi="Times New Roman" w:cs="Times New Roman"/>
          <w:sz w:val="24"/>
          <w:szCs w:val="24"/>
          <w:lang w:eastAsia="ru-RU"/>
        </w:rPr>
        <w:br/>
        <w:t>К примеру, на сайте «</w:t>
      </w:r>
      <w:proofErr w:type="spellStart"/>
      <w:r w:rsidRPr="008F5EE3">
        <w:rPr>
          <w:rFonts w:ascii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8F5EE3">
        <w:rPr>
          <w:rFonts w:ascii="Times New Roman" w:hAnsi="Times New Roman" w:cs="Times New Roman"/>
          <w:sz w:val="24"/>
          <w:szCs w:val="24"/>
          <w:lang w:eastAsia="ru-RU"/>
        </w:rPr>
        <w:t>», перейдя в категорию услуг «Образование», можно получить следующие социально-значимые услуги в электронном виде:</w:t>
      </w:r>
      <w:r w:rsidRPr="008F5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3CEFB3" wp14:editId="3263B771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детский сад;</w:t>
      </w:r>
      <w:r w:rsidRPr="008F5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C4808A" wp14:editId="68CD4E1F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образовательное учреждение;</w:t>
      </w:r>
      <w:r w:rsidRPr="008F5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9F9132" wp14:editId="467EB3AA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текущей успеваемости;</w:t>
      </w:r>
      <w:r w:rsidRPr="008F5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4E38BC5" wp14:editId="6875CD05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подача заявления на поступление в вуз;</w:t>
      </w:r>
      <w:r w:rsidRPr="008F5E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5E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запись в кружки и секции.</w:t>
      </w:r>
    </w:p>
    <w:sectPr w:rsidR="008F5EE3" w:rsidRPr="008F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E3"/>
    <w:rsid w:val="008F5EE3"/>
    <w:rsid w:val="0093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F094"/>
  <w15:chartTrackingRefBased/>
  <w15:docId w15:val="{FD8C88F6-CEC5-4ECF-B459-03E0CBF8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2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2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5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15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8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484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2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49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99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50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152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000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98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342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927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100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0617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67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369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13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597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1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82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287370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5533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498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298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353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881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617881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181074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257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39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15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Рыжова</dc:creator>
  <cp:keywords/>
  <dc:description/>
  <cp:lastModifiedBy>Вероника Рыжова</cp:lastModifiedBy>
  <cp:revision>1</cp:revision>
  <dcterms:created xsi:type="dcterms:W3CDTF">2025-06-16T11:33:00Z</dcterms:created>
  <dcterms:modified xsi:type="dcterms:W3CDTF">2025-06-16T11:38:00Z</dcterms:modified>
</cp:coreProperties>
</file>