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F" w:rsidRPr="00F16A06" w:rsidRDefault="00F021A0" w:rsidP="00A942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A0" w:rsidRPr="00F021A0" w:rsidRDefault="007056DF" w:rsidP="00A942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</w:p>
    <w:p w:rsidR="007056DF" w:rsidRPr="00F021A0" w:rsidRDefault="007056DF" w:rsidP="00A942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>муниципального образования</w:t>
      </w:r>
    </w:p>
    <w:p w:rsidR="007056DF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1A0">
        <w:rPr>
          <w:rFonts w:ascii="Times New Roman" w:eastAsia="Times New Roman" w:hAnsi="Times New Roman"/>
          <w:b/>
          <w:bCs/>
          <w:sz w:val="24"/>
          <w:szCs w:val="24"/>
        </w:rPr>
        <w:t>«</w:t>
      </w:r>
      <w:r w:rsidR="00F021A0" w:rsidRPr="00F021A0">
        <w:rPr>
          <w:rFonts w:ascii="Times New Roman" w:eastAsia="Times New Roman" w:hAnsi="Times New Roman"/>
          <w:b/>
          <w:bCs/>
          <w:sz w:val="24"/>
          <w:szCs w:val="24"/>
        </w:rPr>
        <w:t>Пустомержское</w:t>
      </w:r>
      <w:r w:rsidRPr="00F021A0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сельское поселение»</w:t>
      </w:r>
    </w:p>
    <w:p w:rsidR="00F021A0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Кингисеппского муниципального района </w:t>
      </w:r>
    </w:p>
    <w:p w:rsidR="007056DF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>Ленинградской области</w:t>
      </w:r>
    </w:p>
    <w:p w:rsidR="00696706" w:rsidRDefault="00696706" w:rsidP="00A942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6DF" w:rsidRPr="00F16A06" w:rsidRDefault="007056DF" w:rsidP="00A9429A">
      <w:pPr>
        <w:jc w:val="center"/>
        <w:rPr>
          <w:rFonts w:ascii="Times New Roman" w:hAnsi="Times New Roman"/>
          <w:b/>
          <w:sz w:val="24"/>
          <w:szCs w:val="24"/>
        </w:rPr>
      </w:pPr>
      <w:r w:rsidRPr="00F16A06">
        <w:rPr>
          <w:rFonts w:ascii="Times New Roman" w:hAnsi="Times New Roman"/>
          <w:b/>
          <w:sz w:val="24"/>
          <w:szCs w:val="24"/>
        </w:rPr>
        <w:t>ОТЧЕТ</w:t>
      </w:r>
    </w:p>
    <w:p w:rsidR="00F021A0" w:rsidRPr="00F021A0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>о ходе исполнения «Плана мероприятий по противодействию коррупции</w:t>
      </w:r>
    </w:p>
    <w:p w:rsidR="007056DF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 xml:space="preserve"> в администрации МО «</w:t>
      </w:r>
      <w:r w:rsidR="00F021A0" w:rsidRPr="00F021A0">
        <w:rPr>
          <w:rFonts w:ascii="Times New Roman" w:hAnsi="Times New Roman"/>
          <w:b/>
          <w:sz w:val="24"/>
          <w:szCs w:val="24"/>
        </w:rPr>
        <w:t>Пустомержское</w:t>
      </w:r>
      <w:r w:rsidRPr="00F021A0">
        <w:rPr>
          <w:rFonts w:ascii="Times New Roman" w:hAnsi="Times New Roman"/>
          <w:b/>
          <w:sz w:val="24"/>
          <w:szCs w:val="24"/>
        </w:rPr>
        <w:t xml:space="preserve"> сельское поселение»» за </w:t>
      </w:r>
      <w:r w:rsidR="002B184B" w:rsidRPr="00F021A0">
        <w:rPr>
          <w:rFonts w:ascii="Times New Roman" w:hAnsi="Times New Roman"/>
          <w:b/>
          <w:sz w:val="24"/>
          <w:szCs w:val="24"/>
        </w:rPr>
        <w:t>2</w:t>
      </w:r>
      <w:r w:rsidRPr="00F021A0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867394">
        <w:rPr>
          <w:rFonts w:ascii="Times New Roman" w:hAnsi="Times New Roman"/>
          <w:b/>
          <w:sz w:val="24"/>
          <w:szCs w:val="24"/>
        </w:rPr>
        <w:t>3</w:t>
      </w:r>
      <w:r w:rsidRPr="00F021A0">
        <w:rPr>
          <w:rFonts w:ascii="Times New Roman" w:hAnsi="Times New Roman"/>
          <w:b/>
          <w:sz w:val="24"/>
          <w:szCs w:val="24"/>
        </w:rPr>
        <w:t xml:space="preserve"> г.</w:t>
      </w:r>
    </w:p>
    <w:p w:rsidR="00F021A0" w:rsidRPr="00F021A0" w:rsidRDefault="00F021A0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706" w:rsidRPr="00696706" w:rsidRDefault="00F50758" w:rsidP="0086739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6706">
        <w:rPr>
          <w:rFonts w:ascii="Times New Roman" w:hAnsi="Times New Roman"/>
          <w:sz w:val="24"/>
          <w:szCs w:val="24"/>
        </w:rPr>
        <w:t xml:space="preserve">Работа по противодействию коррупции в органах местного самоуправления </w:t>
      </w:r>
      <w:r w:rsidR="00F021A0">
        <w:rPr>
          <w:rFonts w:ascii="Times New Roman" w:hAnsi="Times New Roman"/>
          <w:sz w:val="24"/>
          <w:szCs w:val="24"/>
        </w:rPr>
        <w:t>Пустомержского</w:t>
      </w:r>
      <w:r w:rsidRPr="00696706">
        <w:rPr>
          <w:rFonts w:ascii="Times New Roman" w:hAnsi="Times New Roman"/>
          <w:sz w:val="24"/>
          <w:szCs w:val="24"/>
        </w:rPr>
        <w:t xml:space="preserve"> 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МО «</w:t>
      </w:r>
      <w:r w:rsidR="00F021A0">
        <w:rPr>
          <w:rFonts w:ascii="Times New Roman" w:hAnsi="Times New Roman"/>
          <w:sz w:val="24"/>
          <w:szCs w:val="24"/>
        </w:rPr>
        <w:t>Пустомержское</w:t>
      </w:r>
      <w:r w:rsidR="00F021A0" w:rsidRPr="00696706">
        <w:rPr>
          <w:rFonts w:ascii="Times New Roman" w:hAnsi="Times New Roman"/>
          <w:sz w:val="24"/>
          <w:szCs w:val="24"/>
        </w:rPr>
        <w:t xml:space="preserve"> </w:t>
      </w:r>
      <w:r w:rsidRPr="00696706">
        <w:rPr>
          <w:rFonts w:ascii="Times New Roman" w:hAnsi="Times New Roman"/>
          <w:sz w:val="24"/>
          <w:szCs w:val="24"/>
        </w:rPr>
        <w:t xml:space="preserve">сельское поселение» Кингисеппского муниципального района Ленинградской области на </w:t>
      </w:r>
      <w:r w:rsidR="00F021A0" w:rsidRPr="00777A25">
        <w:rPr>
          <w:rFonts w:ascii="Times New Roman" w:hAnsi="Times New Roman"/>
          <w:sz w:val="24"/>
          <w:szCs w:val="24"/>
        </w:rPr>
        <w:t>2021-2024 гг. (далее – План), утвержденным Постановлением администрации от 10.11.2021 г. № 183</w:t>
      </w:r>
      <w:r w:rsidR="00BA66BA">
        <w:rPr>
          <w:rFonts w:ascii="Times New Roman" w:hAnsi="Times New Roman"/>
          <w:sz w:val="24"/>
          <w:szCs w:val="24"/>
        </w:rPr>
        <w:t>.</w:t>
      </w:r>
    </w:p>
    <w:p w:rsidR="009918A7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исполнение Плана в 202</w:t>
      </w:r>
      <w:r w:rsidR="00867394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году реализованы следующие мероприятия</w:t>
      </w:r>
      <w:r w:rsidR="00BA66BA">
        <w:rPr>
          <w:rFonts w:ascii="Times New Roman" w:eastAsiaTheme="minorHAnsi" w:hAnsi="Times New Roman"/>
          <w:sz w:val="24"/>
          <w:szCs w:val="24"/>
        </w:rPr>
        <w:t>:</w:t>
      </w:r>
    </w:p>
    <w:p w:rsidR="00F50758" w:rsidRPr="00F16A06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918A7" w:rsidRPr="00F16A06" w:rsidRDefault="009918A7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1. </w:t>
      </w:r>
      <w:r w:rsidR="00066031">
        <w:rPr>
          <w:rFonts w:ascii="Times New Roman" w:eastAsiaTheme="minorHAnsi" w:hAnsi="Times New Roman"/>
          <w:b/>
          <w:bCs/>
          <w:sz w:val="24"/>
          <w:szCs w:val="24"/>
        </w:rPr>
        <w:t xml:space="preserve">Антикоррупционная экспертиза нормативных правовых актов, их проектов. Устранение коррупциогенности факторов. </w:t>
      </w:r>
    </w:p>
    <w:p w:rsidR="009C20C7" w:rsidRPr="00F16A06" w:rsidRDefault="004724C2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 xml:space="preserve"> рамках реализации антикоррупционной политики проведена</w:t>
      </w:r>
      <w:r w:rsidR="00D34EF1">
        <w:rPr>
          <w:rFonts w:ascii="Times New Roman" w:eastAsiaTheme="minorHAnsi" w:hAnsi="Times New Roman"/>
          <w:sz w:val="24"/>
          <w:szCs w:val="24"/>
        </w:rPr>
        <w:t xml:space="preserve">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работа по подготовке дополнительных нормативно-правовых актовантикоррупционной направленности и по приведению действующихнормативно-правовых актов в соответствие с федеральным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законодательством.</w:t>
      </w:r>
    </w:p>
    <w:p w:rsidR="00DC064B" w:rsidRDefault="006967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DC064B">
        <w:rPr>
          <w:rFonts w:ascii="Times New Roman" w:eastAsiaTheme="minorHAnsi" w:hAnsi="Times New Roman"/>
          <w:sz w:val="24"/>
          <w:szCs w:val="24"/>
        </w:rPr>
        <w:t xml:space="preserve">За </w:t>
      </w:r>
      <w:r w:rsidR="00D217EB">
        <w:rPr>
          <w:rFonts w:ascii="Times New Roman" w:eastAsiaTheme="minorHAnsi" w:hAnsi="Times New Roman"/>
          <w:sz w:val="24"/>
          <w:szCs w:val="24"/>
        </w:rPr>
        <w:t>2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квартал 202</w:t>
      </w:r>
      <w:r w:rsidR="00867394">
        <w:rPr>
          <w:rFonts w:ascii="Times New Roman" w:eastAsiaTheme="minorHAnsi" w:hAnsi="Times New Roman"/>
          <w:sz w:val="24"/>
          <w:szCs w:val="24"/>
        </w:rPr>
        <w:t>3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г. проведена</w:t>
      </w:r>
      <w:r w:rsidR="00B56060">
        <w:rPr>
          <w:rFonts w:ascii="Times New Roman" w:eastAsiaTheme="minorHAnsi" w:hAnsi="Times New Roman"/>
          <w:sz w:val="24"/>
          <w:szCs w:val="24"/>
        </w:rPr>
        <w:t xml:space="preserve"> антикоррупционная экспертиза </w:t>
      </w:r>
      <w:r w:rsidR="006B5EDF">
        <w:rPr>
          <w:rFonts w:ascii="Times New Roman" w:eastAsiaTheme="minorHAnsi" w:hAnsi="Times New Roman"/>
          <w:sz w:val="24"/>
          <w:szCs w:val="24"/>
        </w:rPr>
        <w:t>35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проектов нормативных правовых </w:t>
      </w:r>
      <w:r w:rsidR="00257182">
        <w:rPr>
          <w:rFonts w:ascii="Times New Roman" w:eastAsiaTheme="minorHAnsi" w:hAnsi="Times New Roman"/>
          <w:sz w:val="24"/>
          <w:szCs w:val="24"/>
        </w:rPr>
        <w:t>актов Администрации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DC064B"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 w:rsidR="00DC064B">
        <w:rPr>
          <w:rFonts w:ascii="Times New Roman" w:eastAsiaTheme="minorHAnsi" w:hAnsi="Times New Roman"/>
          <w:sz w:val="24"/>
          <w:szCs w:val="24"/>
        </w:rPr>
        <w:t xml:space="preserve"> факторы в проектах НПА не выявлены.</w:t>
      </w:r>
    </w:p>
    <w:p w:rsidR="00DC064B" w:rsidRDefault="00DC064B" w:rsidP="00B56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Для проведения общественного обсуждения, проекты НПА</w:t>
      </w:r>
      <w:r w:rsidR="008673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размещаются на официальном сайте администрации МО «</w:t>
      </w:r>
      <w:r w:rsidR="00974CA1">
        <w:rPr>
          <w:rFonts w:ascii="Times New Roman" w:eastAsiaTheme="minorHAnsi" w:hAnsi="Times New Roman"/>
          <w:sz w:val="24"/>
          <w:szCs w:val="24"/>
        </w:rPr>
        <w:t>Пустомержское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сельское поселение» в</w:t>
      </w:r>
      <w:r>
        <w:rPr>
          <w:rFonts w:ascii="Times New Roman" w:eastAsiaTheme="minorHAnsi" w:hAnsi="Times New Roman"/>
          <w:sz w:val="24"/>
          <w:szCs w:val="24"/>
        </w:rPr>
        <w:t xml:space="preserve"> информационно телекоммуникационной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сети «Интернет»</w:t>
      </w:r>
    </w:p>
    <w:p w:rsidR="009918A7" w:rsidRDefault="0078214F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роекты нормативных правовых актов администрации</w:t>
      </w:r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 и Совета депутатов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, проходят антикоррупционную экспертизу и направляются в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9157F3" w:rsidRPr="00F16A06">
        <w:rPr>
          <w:rFonts w:ascii="Times New Roman" w:eastAsiaTheme="minorHAnsi" w:hAnsi="Times New Roman"/>
          <w:sz w:val="24"/>
          <w:szCs w:val="24"/>
        </w:rPr>
        <w:t>Кингисеппскую</w:t>
      </w:r>
      <w:proofErr w:type="spellEnd"/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 городскую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прокуратуру</w:t>
      </w:r>
      <w:r w:rsidR="0022079C">
        <w:rPr>
          <w:rFonts w:ascii="Times New Roman" w:eastAsiaTheme="minorHAnsi" w:hAnsi="Times New Roman"/>
          <w:sz w:val="24"/>
          <w:szCs w:val="24"/>
        </w:rPr>
        <w:t xml:space="preserve">, </w:t>
      </w:r>
      <w:r w:rsidR="00E56591">
        <w:rPr>
          <w:rFonts w:ascii="Times New Roman" w:eastAsiaTheme="minorHAnsi" w:hAnsi="Times New Roman"/>
          <w:sz w:val="24"/>
          <w:szCs w:val="24"/>
        </w:rPr>
        <w:t>с целью обеспечения возможности проведения независимой антикоррупционной экспертизы.</w:t>
      </w:r>
    </w:p>
    <w:p w:rsidR="00F23E22" w:rsidRDefault="00511586" w:rsidP="00511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Кингисеппской гор</w:t>
      </w:r>
      <w:r w:rsidR="00257182">
        <w:rPr>
          <w:rFonts w:ascii="Times New Roman" w:eastAsiaTheme="minorHAnsi" w:hAnsi="Times New Roman"/>
          <w:sz w:val="24"/>
          <w:szCs w:val="24"/>
        </w:rPr>
        <w:t xml:space="preserve">одской прокуратурой направлено 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1 протест </w:t>
      </w:r>
      <w:r w:rsidR="00F17E2B">
        <w:rPr>
          <w:rFonts w:ascii="Times New Roman" w:eastAsiaTheme="minorHAnsi" w:hAnsi="Times New Roman"/>
          <w:sz w:val="24"/>
          <w:szCs w:val="24"/>
        </w:rPr>
        <w:t>в адрес органов местного самоуправления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на действующе</w:t>
      </w:r>
      <w:r>
        <w:rPr>
          <w:rFonts w:ascii="Times New Roman" w:eastAsiaTheme="minorHAnsi" w:hAnsi="Times New Roman"/>
          <w:sz w:val="24"/>
          <w:szCs w:val="24"/>
        </w:rPr>
        <w:t>е НПА Администрации в связи с наличием в них ко</w:t>
      </w:r>
      <w:r w:rsidR="000F5188">
        <w:rPr>
          <w:rFonts w:ascii="Times New Roman" w:eastAsiaTheme="minorHAnsi" w:hAnsi="Times New Roman"/>
          <w:sz w:val="24"/>
          <w:szCs w:val="24"/>
        </w:rPr>
        <w:t>ррупциогенных факторов. Протест удовлетворен</w:t>
      </w:r>
      <w:r>
        <w:rPr>
          <w:rFonts w:ascii="Times New Roman" w:eastAsiaTheme="minorHAnsi" w:hAnsi="Times New Roman"/>
          <w:sz w:val="24"/>
          <w:szCs w:val="24"/>
        </w:rPr>
        <w:t xml:space="preserve">, в НПА Администрации внесены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изменения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исключающие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факторы</w:t>
      </w:r>
    </w:p>
    <w:p w:rsid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роведение работы по предоставлению сведенийо доходах, о расходах, об имуществе и обязательствах имущественногохарактера, а </w:t>
      </w:r>
      <w:r w:rsidR="00ED1A82" w:rsidRPr="00F16A06">
        <w:rPr>
          <w:rFonts w:ascii="Times New Roman" w:eastAsiaTheme="minorHAnsi" w:hAnsi="Times New Roman"/>
          <w:b/>
          <w:bCs/>
          <w:sz w:val="24"/>
          <w:szCs w:val="24"/>
        </w:rPr>
        <w:t>также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 по проверке и опубликованию данных сведений.</w:t>
      </w:r>
    </w:p>
    <w:p w:rsidR="009D34E1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первой половине 202</w:t>
      </w:r>
      <w:r w:rsidR="00867394">
        <w:rPr>
          <w:rFonts w:ascii="Times New Roman" w:hAnsi="Times New Roman"/>
          <w:bCs/>
          <w:sz w:val="24"/>
          <w:szCs w:val="24"/>
        </w:rPr>
        <w:t>3</w:t>
      </w:r>
      <w:r w:rsidRPr="00257182">
        <w:rPr>
          <w:rFonts w:ascii="Times New Roman" w:hAnsi="Times New Roman"/>
          <w:bCs/>
          <w:sz w:val="24"/>
          <w:szCs w:val="24"/>
        </w:rPr>
        <w:t xml:space="preserve"> года проведена работа с муниципальными служащими администрации МО </w:t>
      </w:r>
      <w:r w:rsidR="00996811">
        <w:rPr>
          <w:rFonts w:ascii="Times New Roman" w:hAnsi="Times New Roman"/>
          <w:bCs/>
          <w:sz w:val="24"/>
          <w:szCs w:val="24"/>
        </w:rPr>
        <w:t>«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257182">
        <w:rPr>
          <w:rFonts w:ascii="Times New Roman" w:hAnsi="Times New Roman"/>
          <w:bCs/>
          <w:sz w:val="24"/>
          <w:szCs w:val="24"/>
        </w:rPr>
        <w:t>сельское поселение</w:t>
      </w:r>
      <w:r w:rsidR="00996811">
        <w:rPr>
          <w:rFonts w:ascii="Times New Roman" w:hAnsi="Times New Roman"/>
          <w:bCs/>
          <w:sz w:val="24"/>
          <w:szCs w:val="24"/>
        </w:rPr>
        <w:t>»</w:t>
      </w:r>
      <w:r w:rsidRPr="00257182">
        <w:rPr>
          <w:rFonts w:ascii="Times New Roman" w:hAnsi="Times New Roman"/>
          <w:bCs/>
          <w:sz w:val="24"/>
          <w:szCs w:val="24"/>
        </w:rPr>
        <w:t xml:space="preserve"> и депутатами Совета депутатов администрации МО “</w:t>
      </w:r>
      <w:r w:rsidR="000F5188" w:rsidRP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257182">
        <w:rPr>
          <w:rFonts w:ascii="Times New Roman" w:hAnsi="Times New Roman"/>
          <w:bCs/>
          <w:sz w:val="24"/>
          <w:szCs w:val="24"/>
        </w:rPr>
        <w:t xml:space="preserve">сельское поселение” по вопросу предоставления сведений о доходах, расходах, об имуществе и обязательствах имущественного характера. </w:t>
      </w:r>
    </w:p>
    <w:p w:rsidR="00BA66BA" w:rsidRDefault="009D34E1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34E1">
        <w:rPr>
          <w:rFonts w:ascii="Times New Roman" w:hAnsi="Times New Roman"/>
          <w:bCs/>
          <w:sz w:val="24"/>
          <w:szCs w:val="24"/>
        </w:rPr>
        <w:t>За</w:t>
      </w:r>
      <w:r>
        <w:rPr>
          <w:rFonts w:ascii="Times New Roman" w:hAnsi="Times New Roman"/>
          <w:bCs/>
          <w:sz w:val="24"/>
          <w:szCs w:val="24"/>
        </w:rPr>
        <w:t xml:space="preserve"> отчетный период с 1 января 202</w:t>
      </w:r>
      <w:r w:rsidR="00867394">
        <w:rPr>
          <w:rFonts w:ascii="Times New Roman" w:hAnsi="Times New Roman"/>
          <w:bCs/>
          <w:sz w:val="24"/>
          <w:szCs w:val="24"/>
        </w:rPr>
        <w:t>2</w:t>
      </w:r>
      <w:r w:rsidRPr="009D34E1">
        <w:rPr>
          <w:rFonts w:ascii="Times New Roman" w:hAnsi="Times New Roman"/>
          <w:bCs/>
          <w:sz w:val="24"/>
          <w:szCs w:val="24"/>
        </w:rPr>
        <w:t xml:space="preserve"> г по 31 декабря 202</w:t>
      </w:r>
      <w:r w:rsidR="00867394">
        <w:rPr>
          <w:rFonts w:ascii="Times New Roman" w:hAnsi="Times New Roman"/>
          <w:bCs/>
          <w:sz w:val="24"/>
          <w:szCs w:val="24"/>
        </w:rPr>
        <w:t>2</w:t>
      </w:r>
      <w:r w:rsidRPr="009D34E1">
        <w:rPr>
          <w:rFonts w:ascii="Times New Roman" w:hAnsi="Times New Roman"/>
          <w:bCs/>
          <w:sz w:val="24"/>
          <w:szCs w:val="24"/>
        </w:rPr>
        <w:t xml:space="preserve"> года Сведения о доходах, расходах, об имуществе и обязательствах имущественного характера на себя и членов своих семей лицами, замещающими муниципальные должности в администрации МО и </w:t>
      </w:r>
      <w:r w:rsidRPr="009D34E1">
        <w:rPr>
          <w:rFonts w:ascii="Times New Roman" w:hAnsi="Times New Roman"/>
          <w:bCs/>
          <w:sz w:val="24"/>
          <w:szCs w:val="24"/>
        </w:rPr>
        <w:lastRenderedPageBreak/>
        <w:t xml:space="preserve">руководителем муниципального учреждения представлены в срок до </w:t>
      </w:r>
      <w:r w:rsidR="000F5188">
        <w:rPr>
          <w:rFonts w:ascii="Times New Roman" w:hAnsi="Times New Roman"/>
          <w:bCs/>
          <w:sz w:val="24"/>
          <w:szCs w:val="24"/>
        </w:rPr>
        <w:t>30 апреля 2021 г., согласно утвер</w:t>
      </w:r>
      <w:r w:rsidRPr="009D34E1">
        <w:rPr>
          <w:rFonts w:ascii="Times New Roman" w:hAnsi="Times New Roman"/>
          <w:bCs/>
          <w:sz w:val="24"/>
          <w:szCs w:val="24"/>
        </w:rPr>
        <w:t xml:space="preserve">ждённому </w:t>
      </w:r>
      <w:r w:rsidR="00BA66BA">
        <w:rPr>
          <w:rFonts w:ascii="Times New Roman" w:hAnsi="Times New Roman"/>
          <w:bCs/>
          <w:sz w:val="24"/>
          <w:szCs w:val="24"/>
        </w:rPr>
        <w:t>Постановлением</w:t>
      </w:r>
      <w:r w:rsidRPr="009D34E1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proofErr w:type="gramStart"/>
      <w:r w:rsidRPr="00BA66BA">
        <w:rPr>
          <w:rFonts w:ascii="Times New Roman" w:hAnsi="Times New Roman"/>
          <w:bCs/>
          <w:sz w:val="24"/>
          <w:szCs w:val="24"/>
        </w:rPr>
        <w:t>от</w:t>
      </w:r>
      <w:r w:rsidR="00BA66BA" w:rsidRPr="00BA66BA">
        <w:rPr>
          <w:rFonts w:ascii="Times New Roman" w:hAnsi="Times New Roman"/>
        </w:rPr>
        <w:t xml:space="preserve">  </w:t>
      </w:r>
      <w:r w:rsidR="00BA66BA" w:rsidRPr="00BA66BA">
        <w:rPr>
          <w:rFonts w:ascii="Times New Roman" w:hAnsi="Times New Roman"/>
          <w:sz w:val="24"/>
          <w:szCs w:val="24"/>
        </w:rPr>
        <w:t>14.05.2015</w:t>
      </w:r>
      <w:proofErr w:type="gramEnd"/>
      <w:r w:rsidR="00BA66BA" w:rsidRPr="00BA66BA">
        <w:rPr>
          <w:rFonts w:ascii="Times New Roman" w:hAnsi="Times New Roman"/>
          <w:sz w:val="24"/>
          <w:szCs w:val="24"/>
        </w:rPr>
        <w:t xml:space="preserve"> года</w:t>
      </w:r>
    </w:p>
    <w:p w:rsidR="009D34E1" w:rsidRPr="009D34E1" w:rsidRDefault="00BA66BA" w:rsidP="00BA66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A66BA">
        <w:rPr>
          <w:rFonts w:ascii="Times New Roman" w:hAnsi="Times New Roman"/>
          <w:sz w:val="24"/>
          <w:szCs w:val="24"/>
        </w:rPr>
        <w:t xml:space="preserve"> № 72</w:t>
      </w:r>
      <w:r w:rsidRPr="009D34E1">
        <w:rPr>
          <w:rFonts w:ascii="Times New Roman" w:hAnsi="Times New Roman"/>
          <w:bCs/>
          <w:sz w:val="24"/>
          <w:szCs w:val="24"/>
        </w:rPr>
        <w:t xml:space="preserve"> </w:t>
      </w:r>
      <w:r w:rsidR="009D34E1" w:rsidRPr="009D34E1">
        <w:rPr>
          <w:rFonts w:ascii="Times New Roman" w:hAnsi="Times New Roman"/>
          <w:bCs/>
          <w:sz w:val="24"/>
          <w:szCs w:val="24"/>
        </w:rPr>
        <w:t>Перечню должностей муниципальной службы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 на себя и членов своих семей.</w:t>
      </w:r>
    </w:p>
    <w:p w:rsidR="006B5EDF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течение декларационного периода специалистом кад</w:t>
      </w:r>
      <w:r>
        <w:rPr>
          <w:rFonts w:ascii="Times New Roman" w:hAnsi="Times New Roman"/>
          <w:bCs/>
          <w:sz w:val="24"/>
          <w:szCs w:val="24"/>
        </w:rPr>
        <w:t>ровой работы проанализировано 1</w:t>
      </w:r>
      <w:r w:rsidR="000F5188">
        <w:rPr>
          <w:rFonts w:ascii="Times New Roman" w:hAnsi="Times New Roman"/>
          <w:bCs/>
          <w:sz w:val="24"/>
          <w:szCs w:val="24"/>
        </w:rPr>
        <w:t>4</w:t>
      </w:r>
      <w:r w:rsidRPr="00257182">
        <w:rPr>
          <w:rFonts w:ascii="Times New Roman" w:hAnsi="Times New Roman"/>
          <w:bCs/>
          <w:sz w:val="24"/>
          <w:szCs w:val="24"/>
        </w:rPr>
        <w:t xml:space="preserve"> справок о доходах, расходах, об имуществе и обязательствах имущественного характера. </w:t>
      </w:r>
      <w:r>
        <w:rPr>
          <w:rFonts w:ascii="Times New Roman" w:hAnsi="Times New Roman"/>
          <w:bCs/>
          <w:sz w:val="24"/>
          <w:szCs w:val="24"/>
        </w:rPr>
        <w:t>(1</w:t>
      </w:r>
      <w:r w:rsidR="000F5188">
        <w:rPr>
          <w:rFonts w:ascii="Times New Roman" w:hAnsi="Times New Roman"/>
          <w:bCs/>
          <w:sz w:val="24"/>
          <w:szCs w:val="24"/>
        </w:rPr>
        <w:t>2</w:t>
      </w:r>
      <w:r w:rsidRPr="00257182">
        <w:rPr>
          <w:rFonts w:ascii="Times New Roman" w:hAnsi="Times New Roman"/>
          <w:bCs/>
          <w:sz w:val="24"/>
          <w:szCs w:val="24"/>
        </w:rPr>
        <w:t xml:space="preserve"> –предоставлены муниципальными служащими</w:t>
      </w:r>
      <w:r>
        <w:rPr>
          <w:rFonts w:ascii="Times New Roman" w:hAnsi="Times New Roman"/>
          <w:bCs/>
          <w:sz w:val="24"/>
          <w:szCs w:val="24"/>
        </w:rPr>
        <w:t xml:space="preserve">, из них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 в администрацию Правительства и Губернатору ЛО;</w:t>
      </w:r>
      <w:r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 w:rsidRPr="00257182">
        <w:rPr>
          <w:rFonts w:ascii="Times New Roman" w:hAnsi="Times New Roman"/>
          <w:bCs/>
          <w:sz w:val="24"/>
          <w:szCs w:val="24"/>
        </w:rPr>
        <w:t xml:space="preserve"> –руководителем муниципального учреждения).</w:t>
      </w:r>
      <w:r>
        <w:rPr>
          <w:rFonts w:ascii="Times New Roman" w:hAnsi="Times New Roman"/>
          <w:bCs/>
          <w:sz w:val="24"/>
          <w:szCs w:val="24"/>
        </w:rPr>
        <w:t xml:space="preserve"> Копии справок направлены по запросу в </w:t>
      </w:r>
      <w:proofErr w:type="spellStart"/>
      <w:r>
        <w:rPr>
          <w:rFonts w:ascii="Times New Roman" w:hAnsi="Times New Roman"/>
          <w:bCs/>
          <w:sz w:val="24"/>
          <w:szCs w:val="24"/>
        </w:rPr>
        <w:t>Кингисеппскую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городскую прокуратуру. </w:t>
      </w:r>
    </w:p>
    <w:p w:rsidR="00257182" w:rsidRPr="006B5EDF" w:rsidRDefault="006B5EDF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6B5ED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подпунктом "ж" пункта 1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:rsidR="00F16A06" w:rsidRPr="00F16A06" w:rsidRDefault="00F16A06" w:rsidP="0032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3. Совершенствование взаимодействия с населением по вопросампротиводействия коррупции</w:t>
      </w:r>
      <w:r w:rsidR="00324492">
        <w:rPr>
          <w:rFonts w:ascii="Times New Roman" w:eastAsiaTheme="minorHAnsi" w:hAnsi="Times New Roman"/>
          <w:b/>
          <w:bCs/>
          <w:sz w:val="24"/>
          <w:szCs w:val="24"/>
        </w:rPr>
        <w:t>, и</w:t>
      </w:r>
      <w:r w:rsidR="00324492" w:rsidRPr="00324492">
        <w:rPr>
          <w:rFonts w:ascii="Times New Roman" w:eastAsiaTheme="minorHAnsi" w:hAnsi="Times New Roman"/>
          <w:b/>
          <w:bCs/>
          <w:sz w:val="24"/>
          <w:szCs w:val="24"/>
        </w:rPr>
        <w:t xml:space="preserve">спользование информационных ресурсов в работе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 целях обеспечения противодействия коррупции в сфереадминистративных процедур, исключения возможности возникновениякоррупционных факторов и повышения прозрачности своей деятельности</w:t>
      </w:r>
      <w:r>
        <w:rPr>
          <w:rFonts w:ascii="Times New Roman" w:eastAsiaTheme="minorHAnsi" w:hAnsi="Times New Roman"/>
          <w:sz w:val="24"/>
          <w:szCs w:val="24"/>
        </w:rPr>
        <w:t xml:space="preserve"> специалистами администрации МО «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сельское поселение»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муниципального района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разрабатываются административные регламенты предоставления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муниципальных услуг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022F00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Администрацией МО «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сельское поселение» регулярно проводится работа по актуализации Реестра м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 xml:space="preserve">униципальных услуг (функций), оказываемых (исполняемых) администрацией.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Утверждено </w:t>
      </w:r>
      <w:r w:rsidR="006B5EDF">
        <w:rPr>
          <w:rFonts w:ascii="Times New Roman" w:eastAsiaTheme="minorHAnsi" w:hAnsi="Times New Roman"/>
          <w:sz w:val="24"/>
          <w:szCs w:val="24"/>
        </w:rPr>
        <w:t>29</w:t>
      </w:r>
      <w:r>
        <w:rPr>
          <w:rFonts w:ascii="Times New Roman" w:eastAsiaTheme="minorHAnsi" w:hAnsi="Times New Roman"/>
          <w:sz w:val="24"/>
          <w:szCs w:val="24"/>
        </w:rPr>
        <w:t xml:space="preserve"> административных регламент</w:t>
      </w:r>
      <w:r w:rsidR="006B5EDF">
        <w:rPr>
          <w:rFonts w:ascii="Times New Roman" w:eastAsiaTheme="minorHAnsi" w:hAnsi="Times New Roman"/>
          <w:sz w:val="24"/>
          <w:szCs w:val="24"/>
        </w:rPr>
        <w:t>ов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Продолжается работа по приведению административных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регламентов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022F00">
        <w:rPr>
          <w:rFonts w:ascii="Times New Roman" w:eastAsiaTheme="minorHAnsi" w:hAnsi="Times New Roman"/>
          <w:sz w:val="24"/>
          <w:szCs w:val="24"/>
        </w:rPr>
        <w:t>в соответствие с действующим законодательством.</w:t>
      </w:r>
    </w:p>
    <w:p w:rsidR="00324492" w:rsidRDefault="00022F00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Административные регламенты предоставления м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>униципальны</w:t>
      </w:r>
      <w:r>
        <w:rPr>
          <w:rFonts w:ascii="Times New Roman" w:eastAsiaTheme="minorHAnsi" w:hAnsi="Times New Roman"/>
          <w:sz w:val="24"/>
          <w:szCs w:val="24"/>
        </w:rPr>
        <w:t>х услуг, разъясняющие порядок и процедуры оказания услуг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 xml:space="preserve"> размещены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на</w:t>
      </w:r>
      <w:r w:rsidR="000065C0">
        <w:rPr>
          <w:rFonts w:ascii="Times New Roman" w:eastAsiaTheme="minorHAnsi" w:hAnsi="Times New Roman"/>
          <w:sz w:val="24"/>
          <w:szCs w:val="24"/>
        </w:rPr>
        <w:t xml:space="preserve"> официальном сайте администрации МО «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A12C3C">
        <w:rPr>
          <w:rFonts w:ascii="Times New Roman" w:eastAsiaTheme="minorHAnsi" w:hAnsi="Times New Roman"/>
          <w:sz w:val="24"/>
          <w:szCs w:val="24"/>
        </w:rPr>
        <w:t>сельское поселение»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 xml:space="preserve"> в сети “Интернет”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 и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в Реестре государственных и муниципальных услуг (РГУ)</w:t>
      </w:r>
      <w:r>
        <w:rPr>
          <w:rFonts w:ascii="Times New Roman" w:eastAsiaTheme="minorHAnsi" w:hAnsi="Times New Roman"/>
          <w:sz w:val="24"/>
          <w:szCs w:val="24"/>
        </w:rPr>
        <w:t>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696706" w:rsidRDefault="00022F00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Ежемесячно проводится мониторинг предоставления муниципальных услуг, оказываемых Администрацией.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696706" w:rsidRDefault="006B5EDF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О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рганизован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учет обращения граждан по личному приему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,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 xml:space="preserve">по письменным обращениям, </w:t>
      </w:r>
      <w:proofErr w:type="gramStart"/>
      <w:r w:rsidR="00696706" w:rsidRPr="00F16A06">
        <w:rPr>
          <w:rFonts w:ascii="Times New Roman" w:eastAsiaTheme="minorHAnsi" w:hAnsi="Times New Roman"/>
          <w:sz w:val="24"/>
          <w:szCs w:val="24"/>
        </w:rPr>
        <w:t>по«</w:t>
      </w:r>
      <w:proofErr w:type="gramEnd"/>
      <w:r w:rsidR="00696706" w:rsidRPr="00F16A06">
        <w:rPr>
          <w:rFonts w:ascii="Times New Roman" w:eastAsiaTheme="minorHAnsi" w:hAnsi="Times New Roman"/>
          <w:sz w:val="24"/>
          <w:szCs w:val="24"/>
        </w:rPr>
        <w:t xml:space="preserve">интернет – приемной» на официальном сайте </w:t>
      </w:r>
      <w:r w:rsidR="00696706">
        <w:rPr>
          <w:rFonts w:ascii="Times New Roman" w:eastAsiaTheme="minorHAnsi" w:hAnsi="Times New Roman"/>
          <w:sz w:val="24"/>
          <w:szCs w:val="24"/>
        </w:rPr>
        <w:t>администрации МО «</w:t>
      </w:r>
      <w:r w:rsidR="00D902E4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D902E4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696706">
        <w:rPr>
          <w:rFonts w:ascii="Times New Roman" w:eastAsiaTheme="minorHAnsi" w:hAnsi="Times New Roman"/>
          <w:sz w:val="24"/>
          <w:szCs w:val="24"/>
        </w:rPr>
        <w:t>сельское поселение»</w:t>
      </w:r>
    </w:p>
    <w:p w:rsidR="00164250" w:rsidRPr="003D2844" w:rsidRDefault="00164250" w:rsidP="003D28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3D2844">
        <w:rPr>
          <w:rFonts w:ascii="Times New Roman" w:hAnsi="Times New Roman"/>
          <w:sz w:val="24"/>
          <w:szCs w:val="24"/>
        </w:rPr>
        <w:t>З</w:t>
      </w:r>
      <w:r w:rsidR="00996811">
        <w:rPr>
          <w:rFonts w:ascii="Times New Roman" w:hAnsi="Times New Roman"/>
          <w:sz w:val="24"/>
          <w:szCs w:val="24"/>
        </w:rPr>
        <w:t>а 2 квартал в администрацию МО «</w:t>
      </w:r>
      <w:r w:rsidR="00D902E4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D902E4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996811">
        <w:rPr>
          <w:rFonts w:ascii="Times New Roman" w:hAnsi="Times New Roman"/>
          <w:sz w:val="24"/>
          <w:szCs w:val="24"/>
        </w:rPr>
        <w:t xml:space="preserve">сельское поселение» </w:t>
      </w:r>
      <w:r w:rsidRPr="003D2844">
        <w:rPr>
          <w:rFonts w:ascii="Times New Roman" w:hAnsi="Times New Roman"/>
          <w:sz w:val="24"/>
          <w:szCs w:val="24"/>
        </w:rPr>
        <w:t xml:space="preserve">поступило </w:t>
      </w:r>
      <w:r w:rsidR="00665931">
        <w:rPr>
          <w:rFonts w:ascii="Times New Roman" w:hAnsi="Times New Roman"/>
          <w:sz w:val="24"/>
          <w:szCs w:val="24"/>
        </w:rPr>
        <w:t>68</w:t>
      </w:r>
      <w:r w:rsidRPr="003D2844">
        <w:rPr>
          <w:rFonts w:ascii="Times New Roman" w:hAnsi="Times New Roman"/>
          <w:sz w:val="24"/>
          <w:szCs w:val="24"/>
        </w:rPr>
        <w:t xml:space="preserve"> обращени</w:t>
      </w:r>
      <w:r w:rsidR="003D2844" w:rsidRPr="003D2844">
        <w:rPr>
          <w:rFonts w:ascii="Times New Roman" w:hAnsi="Times New Roman"/>
          <w:sz w:val="24"/>
          <w:szCs w:val="24"/>
        </w:rPr>
        <w:t>й</w:t>
      </w:r>
      <w:r w:rsidRPr="003D2844">
        <w:rPr>
          <w:rFonts w:ascii="Times New Roman" w:hAnsi="Times New Roman"/>
          <w:sz w:val="24"/>
          <w:szCs w:val="24"/>
        </w:rPr>
        <w:t xml:space="preserve"> граждан по различным вопросам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За отчетный период в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администрацию жалоб и обращений граждан и организаций о фактах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совершения коррупционных правонарушений не поступало.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На официальном сайте </w:t>
      </w:r>
      <w:r>
        <w:rPr>
          <w:rFonts w:ascii="Times New Roman" w:eastAsiaTheme="minorHAnsi" w:hAnsi="Times New Roman"/>
          <w:sz w:val="24"/>
          <w:szCs w:val="24"/>
        </w:rPr>
        <w:t>администрации МО «</w:t>
      </w:r>
      <w:r w:rsidR="00D902E4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D902E4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сельское поселение» </w:t>
      </w:r>
      <w:r w:rsidRPr="00F16A06">
        <w:rPr>
          <w:rFonts w:ascii="Times New Roman" w:eastAsiaTheme="minorHAnsi" w:hAnsi="Times New Roman"/>
          <w:sz w:val="24"/>
          <w:szCs w:val="24"/>
        </w:rPr>
        <w:t>поддерживается в актуальном состоянии раздел, посвященный вопросампротиводействия коррупции, который отвечает требованиям приказа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Министерства труда Российской Федерации от 7 октября 2013 года № 530 н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«О требованиях к размещению и наполнению подразделов, посвященных</w:t>
      </w:r>
      <w:r w:rsidR="0074067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вопросам противодействия коррупции</w:t>
      </w:r>
      <w:r>
        <w:rPr>
          <w:rFonts w:ascii="Times New Roman" w:eastAsiaTheme="minorHAnsi" w:hAnsi="Times New Roman"/>
          <w:sz w:val="24"/>
          <w:szCs w:val="24"/>
        </w:rPr>
        <w:t xml:space="preserve">.» </w:t>
      </w:r>
    </w:p>
    <w:p w:rsidR="00B56060" w:rsidRDefault="00B56060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22F00" w:rsidRP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96706">
        <w:rPr>
          <w:rFonts w:ascii="Times New Roman" w:eastAsiaTheme="minorHAnsi" w:hAnsi="Times New Roman"/>
          <w:b/>
          <w:sz w:val="24"/>
          <w:szCs w:val="24"/>
        </w:rPr>
        <w:lastRenderedPageBreak/>
        <w:t>4. Обеспечение добросовестности, открытости, добросовестной конкуренции и объективности в сфере закупок товаров, работ, услуг для обеспечения муниципальных нужд.</w:t>
      </w:r>
    </w:p>
    <w:p w:rsidR="000065C0" w:rsidRPr="00CC185B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 рамках совершенствования организации деятельности в сфереразмещения муниципальных заказов информация о муниципальных закупках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(извещения, </w:t>
      </w:r>
      <w:r w:rsidRPr="00F16A06">
        <w:rPr>
          <w:rFonts w:ascii="Times New Roman" w:eastAsiaTheme="minorHAnsi" w:hAnsi="Times New Roman"/>
          <w:sz w:val="24"/>
          <w:szCs w:val="24"/>
        </w:rPr>
        <w:t>документация, протоколы) размещается наофициальном сайте в Единой государственной системе в сфере закупок: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new.zakupki.gov.ru</w:t>
      </w:r>
      <w:r w:rsidR="00CC185B" w:rsidRPr="00CC185B">
        <w:rPr>
          <w:rFonts w:ascii="Times New Roman" w:eastAsiaTheme="minorHAnsi" w:hAnsi="Times New Roman"/>
          <w:sz w:val="24"/>
          <w:szCs w:val="24"/>
        </w:rPr>
        <w:t xml:space="preserve"> и на электронных торговых площадках.</w:t>
      </w:r>
    </w:p>
    <w:p w:rsidR="00D902E4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При осуществлении закупок для муниципальных нужд в рамках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Федерального закона</w:t>
      </w:r>
    </w:p>
    <w:p w:rsidR="000065C0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 № 44-ФЗ основным способом определения поставщика</w:t>
      </w:r>
      <w:r w:rsidR="0066593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(исполнителя, подрядчика) на сег</w:t>
      </w:r>
      <w:r w:rsidR="00036F6C">
        <w:rPr>
          <w:rFonts w:ascii="Times New Roman" w:eastAsiaTheme="minorHAnsi" w:hAnsi="Times New Roman"/>
          <w:sz w:val="24"/>
          <w:szCs w:val="24"/>
        </w:rPr>
        <w:t>одняшний день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является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CC185B">
        <w:rPr>
          <w:rFonts w:ascii="Times New Roman" w:eastAsiaTheme="minorHAnsi" w:hAnsi="Times New Roman"/>
          <w:sz w:val="24"/>
          <w:szCs w:val="24"/>
        </w:rPr>
        <w:t>проведен</w:t>
      </w:r>
      <w:r w:rsidR="008C6059">
        <w:rPr>
          <w:rFonts w:ascii="Times New Roman" w:eastAsiaTheme="minorHAnsi" w:hAnsi="Times New Roman"/>
          <w:sz w:val="24"/>
          <w:szCs w:val="24"/>
        </w:rPr>
        <w:t>ие аукциона в электронной форме и открытых конкурсов в электронной форме.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16A06" w:rsidRP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56060">
        <w:rPr>
          <w:rFonts w:ascii="Times New Roman" w:eastAsiaTheme="minorHAnsi" w:hAnsi="Times New Roman"/>
          <w:b/>
          <w:sz w:val="24"/>
          <w:szCs w:val="24"/>
        </w:rPr>
        <w:t>4.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Совершенствование кадрового аспекта работы попротиводействию коррупции.</w:t>
      </w:r>
    </w:p>
    <w:p w:rsidR="00971EC4" w:rsidRDefault="00971EC4" w:rsidP="00D90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втором квартале 202</w:t>
      </w:r>
      <w:r w:rsidR="00665931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г. 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специалист ответственный за работу по профилактике коррупционных и иных правонарушений </w:t>
      </w:r>
      <w:r w:rsidR="00665931">
        <w:rPr>
          <w:rFonts w:ascii="Times New Roman" w:eastAsiaTheme="minorHAnsi" w:hAnsi="Times New Roman"/>
          <w:sz w:val="24"/>
          <w:szCs w:val="24"/>
        </w:rPr>
        <w:t xml:space="preserve">не </w:t>
      </w:r>
      <w:r w:rsidR="00996811">
        <w:rPr>
          <w:rFonts w:ascii="Times New Roman" w:eastAsiaTheme="minorHAnsi" w:hAnsi="Times New Roman"/>
          <w:sz w:val="24"/>
          <w:szCs w:val="24"/>
        </w:rPr>
        <w:t>про</w:t>
      </w:r>
      <w:r w:rsidR="00665931">
        <w:rPr>
          <w:rFonts w:ascii="Times New Roman" w:eastAsiaTheme="minorHAnsi" w:hAnsi="Times New Roman"/>
          <w:sz w:val="24"/>
          <w:szCs w:val="24"/>
        </w:rPr>
        <w:t>ходил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повышение квалификации по программе «Государственная политика в сфере противодействия коррупции».  </w:t>
      </w:r>
    </w:p>
    <w:p w:rsidR="00BB4FB1" w:rsidRPr="00F23E22" w:rsidRDefault="00BB4FB1" w:rsidP="00E5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23E22">
        <w:rPr>
          <w:rFonts w:ascii="Times New Roman" w:eastAsiaTheme="minorHAnsi" w:hAnsi="Times New Roman"/>
          <w:color w:val="000000" w:themeColor="text1"/>
          <w:sz w:val="24"/>
          <w:szCs w:val="24"/>
        </w:rPr>
        <w:t>Фактов возможности возникновения конфликта интересов не выявлено.</w:t>
      </w:r>
    </w:p>
    <w:p w:rsidR="005615CA" w:rsidRDefault="001F69E9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в</w:t>
      </w:r>
      <w:r w:rsidR="00036F6C">
        <w:rPr>
          <w:rFonts w:ascii="Times New Roman" w:eastAsiaTheme="minorHAnsi" w:hAnsi="Times New Roman"/>
          <w:sz w:val="24"/>
          <w:szCs w:val="24"/>
        </w:rPr>
        <w:t>о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</w:t>
      </w:r>
      <w:r w:rsidR="00036F6C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квартале 202</w:t>
      </w:r>
      <w:r w:rsidR="00665931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г. не выявлено</w:t>
      </w:r>
    </w:p>
    <w:p w:rsidR="001F69E9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Фактов обращений в целях склонения муниципальных служащих к совершению коррупционных правонарушений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Уведомлений о получении подарка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5615CA" w:rsidRPr="005615CA" w:rsidRDefault="00F23E22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5. Работа комиссий</w:t>
      </w:r>
    </w:p>
    <w:p w:rsidR="0001745F" w:rsidRDefault="00971EC4" w:rsidP="00E562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EC4">
        <w:rPr>
          <w:rFonts w:ascii="Times New Roman" w:hAnsi="Times New Roman"/>
          <w:bCs/>
          <w:sz w:val="24"/>
          <w:szCs w:val="24"/>
        </w:rPr>
        <w:t xml:space="preserve">Постоянно действующим координационным органом в сфере противодействия коррупции </w:t>
      </w:r>
      <w:r w:rsidR="0001745F">
        <w:rPr>
          <w:rFonts w:ascii="Times New Roman" w:hAnsi="Times New Roman"/>
          <w:bCs/>
          <w:sz w:val="24"/>
          <w:szCs w:val="24"/>
        </w:rPr>
        <w:t>являю</w:t>
      </w:r>
      <w:r w:rsidRPr="00971EC4">
        <w:rPr>
          <w:rFonts w:ascii="Times New Roman" w:hAnsi="Times New Roman"/>
          <w:bCs/>
          <w:sz w:val="24"/>
          <w:szCs w:val="24"/>
        </w:rPr>
        <w:t>тся</w:t>
      </w:r>
      <w:r w:rsidR="0001745F">
        <w:rPr>
          <w:rFonts w:ascii="Times New Roman" w:hAnsi="Times New Roman"/>
          <w:bCs/>
          <w:sz w:val="24"/>
          <w:szCs w:val="24"/>
        </w:rPr>
        <w:t>:</w:t>
      </w:r>
    </w:p>
    <w:p w:rsidR="0001745F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-Комиссия по предупреждению и противодействию коррупции в администрации МО «</w:t>
      </w:r>
      <w:r w:rsidR="00996811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996811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сельское поселение»</w:t>
      </w:r>
    </w:p>
    <w:p w:rsidR="0001745F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>Комиссия по вопросам соблюдения требований к служебному поведению муниципальных служащих и урегулированию конфликта интересов в администрации МО «</w:t>
      </w:r>
      <w:r w:rsidR="00996811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996811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>сельское поселение»</w:t>
      </w:r>
    </w:p>
    <w:p w:rsidR="00971EC4" w:rsidRPr="00971EC4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>Комиссия по соблюдению лицами, замещающими муниципальные должности в Совете депутатов МО «</w:t>
      </w:r>
      <w:r w:rsidR="00996811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996811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>сельское поселение» и лицом, замещающим должность главы администрации МО «</w:t>
      </w:r>
      <w:r w:rsidR="00996811">
        <w:rPr>
          <w:rFonts w:ascii="Times New Roman" w:eastAsiaTheme="minorHAnsi" w:hAnsi="Times New Roman"/>
          <w:sz w:val="24"/>
          <w:szCs w:val="24"/>
        </w:rPr>
        <w:t>Пустомержское</w:t>
      </w:r>
      <w:r w:rsidR="00996811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>сельское поселение»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60C62" w:rsidRDefault="00971EC4" w:rsidP="00E562C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 2</w:t>
      </w:r>
      <w:r w:rsidR="00760C62" w:rsidRPr="00760C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квартале заседаний комиссии </w:t>
      </w:r>
      <w:r w:rsidR="0001745F">
        <w:rPr>
          <w:rFonts w:ascii="Times New Roman" w:eastAsia="Times New Roman" w:hAnsi="Times New Roman"/>
          <w:color w:val="000000" w:themeColor="text1"/>
          <w:sz w:val="24"/>
          <w:szCs w:val="24"/>
        </w:rPr>
        <w:t>не было</w:t>
      </w:r>
    </w:p>
    <w:p w:rsidR="00760C62" w:rsidRPr="00760C62" w:rsidRDefault="00760C62" w:rsidP="00760C6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760C62">
        <w:rPr>
          <w:rFonts w:ascii="Times New Roman" w:eastAsia="Times New Roman" w:hAnsi="Times New Roman"/>
          <w:sz w:val="24"/>
          <w:szCs w:val="24"/>
        </w:rPr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 не поступали.</w:t>
      </w:r>
    </w:p>
    <w:p w:rsidR="00BB4FB1" w:rsidRDefault="00760C62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2">
        <w:rPr>
          <w:rFonts w:ascii="Times New Roman" w:eastAsia="Times New Roman" w:hAnsi="Times New Roman"/>
          <w:sz w:val="24"/>
          <w:szCs w:val="24"/>
        </w:rPr>
        <w:t>Уведомлени</w:t>
      </w:r>
      <w:r w:rsidR="0001745F">
        <w:rPr>
          <w:rFonts w:ascii="Times New Roman" w:eastAsia="Times New Roman" w:hAnsi="Times New Roman"/>
          <w:sz w:val="24"/>
          <w:szCs w:val="24"/>
        </w:rPr>
        <w:t>й</w:t>
      </w:r>
      <w:r w:rsidRPr="00760C62">
        <w:rPr>
          <w:rFonts w:ascii="Times New Roman" w:eastAsia="Times New Roman" w:hAnsi="Times New Roman"/>
          <w:sz w:val="24"/>
          <w:szCs w:val="24"/>
        </w:rPr>
        <w:t xml:space="preserve"> от муниципальных слу</w:t>
      </w:r>
      <w:r>
        <w:rPr>
          <w:rFonts w:ascii="Times New Roman" w:eastAsia="Times New Roman" w:hAnsi="Times New Roman"/>
          <w:sz w:val="24"/>
          <w:szCs w:val="24"/>
        </w:rPr>
        <w:t xml:space="preserve">жащих представителю нанимателя </w:t>
      </w:r>
      <w:r w:rsidRPr="00760C62">
        <w:rPr>
          <w:rFonts w:ascii="Times New Roman" w:eastAsia="Times New Roman" w:hAnsi="Times New Roman"/>
          <w:sz w:val="24"/>
          <w:szCs w:val="24"/>
        </w:rPr>
        <w:t>о выполнении иной оплачиваемой работы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Уведомления о заключении трудового договора после ухода муниципальных служащих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Федерации, одной из сторон не выявлялось</w:t>
      </w:r>
    </w:p>
    <w:p w:rsidR="00C632FB" w:rsidRDefault="00C632FB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2C3C" w:rsidRPr="00760C62" w:rsidRDefault="00A12C3C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2C3C">
        <w:rPr>
          <w:rFonts w:ascii="Times New Roman" w:eastAsiaTheme="minorHAnsi" w:hAnsi="Times New Roman"/>
          <w:sz w:val="24"/>
          <w:szCs w:val="24"/>
        </w:rPr>
        <w:t xml:space="preserve">Ответственный за работу </w:t>
      </w:r>
      <w:r w:rsidR="00E73EA8" w:rsidRPr="00A12C3C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E73EA8">
        <w:rPr>
          <w:rFonts w:ascii="Times New Roman" w:eastAsiaTheme="minorHAnsi" w:hAnsi="Times New Roman"/>
          <w:sz w:val="24"/>
          <w:szCs w:val="24"/>
        </w:rPr>
        <w:t>профилактике</w:t>
      </w:r>
    </w:p>
    <w:p w:rsidR="00A12C3C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и иных</w:t>
      </w:r>
      <w:r w:rsidRPr="00A12C3C">
        <w:rPr>
          <w:rFonts w:ascii="Times New Roman" w:eastAsiaTheme="minorHAnsi" w:hAnsi="Times New Roman"/>
          <w:sz w:val="24"/>
          <w:szCs w:val="24"/>
        </w:rPr>
        <w:t xml:space="preserve"> коррупционных правонарушений</w:t>
      </w:r>
    </w:p>
    <w:p w:rsidR="00A12C3C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 xml:space="preserve">Ведущий 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 xml:space="preserve"> специалист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Ю.А. Иванова</w:t>
      </w: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12C3C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04475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</w:t>
      </w:r>
      <w:r w:rsidR="00E73EA8">
        <w:rPr>
          <w:rFonts w:ascii="Times New Roman" w:eastAsiaTheme="minorHAnsi" w:hAnsi="Times New Roman"/>
          <w:sz w:val="24"/>
          <w:szCs w:val="24"/>
        </w:rPr>
        <w:t>лав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004475">
        <w:rPr>
          <w:rFonts w:ascii="Times New Roman" w:eastAsiaTheme="minorHAnsi" w:hAnsi="Times New Roman"/>
          <w:sz w:val="24"/>
          <w:szCs w:val="24"/>
        </w:rPr>
        <w:t xml:space="preserve"> администрации</w:t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Д.А. Бобрецов</w:t>
      </w:r>
    </w:p>
    <w:p w:rsidR="00004475" w:rsidRPr="00004475" w:rsidRDefault="00004475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sectPr w:rsidR="00004475" w:rsidRPr="00004475" w:rsidSect="00A12C3C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DF"/>
    <w:rsid w:val="00004475"/>
    <w:rsid w:val="000065C0"/>
    <w:rsid w:val="0001745F"/>
    <w:rsid w:val="00022F00"/>
    <w:rsid w:val="00036F6C"/>
    <w:rsid w:val="00066031"/>
    <w:rsid w:val="000824A0"/>
    <w:rsid w:val="000F5188"/>
    <w:rsid w:val="000F7F64"/>
    <w:rsid w:val="001237DB"/>
    <w:rsid w:val="00164250"/>
    <w:rsid w:val="00192CC3"/>
    <w:rsid w:val="001F69E9"/>
    <w:rsid w:val="00207AB0"/>
    <w:rsid w:val="0022079C"/>
    <w:rsid w:val="00250575"/>
    <w:rsid w:val="00257182"/>
    <w:rsid w:val="00280055"/>
    <w:rsid w:val="002A4B59"/>
    <w:rsid w:val="002B184B"/>
    <w:rsid w:val="002D259F"/>
    <w:rsid w:val="00324492"/>
    <w:rsid w:val="003570D9"/>
    <w:rsid w:val="003D2844"/>
    <w:rsid w:val="003F27DA"/>
    <w:rsid w:val="004724C2"/>
    <w:rsid w:val="004B3A8F"/>
    <w:rsid w:val="00511586"/>
    <w:rsid w:val="005615CA"/>
    <w:rsid w:val="005A7F47"/>
    <w:rsid w:val="006652FB"/>
    <w:rsid w:val="00665931"/>
    <w:rsid w:val="00691DC0"/>
    <w:rsid w:val="00696706"/>
    <w:rsid w:val="00697978"/>
    <w:rsid w:val="006B5EDF"/>
    <w:rsid w:val="006E27C4"/>
    <w:rsid w:val="006F7C33"/>
    <w:rsid w:val="007056DF"/>
    <w:rsid w:val="0070621F"/>
    <w:rsid w:val="00740671"/>
    <w:rsid w:val="00760C62"/>
    <w:rsid w:val="0078214F"/>
    <w:rsid w:val="00796BC3"/>
    <w:rsid w:val="0080475B"/>
    <w:rsid w:val="00853CEB"/>
    <w:rsid w:val="00867394"/>
    <w:rsid w:val="008C6059"/>
    <w:rsid w:val="009102EB"/>
    <w:rsid w:val="009157F3"/>
    <w:rsid w:val="00971EC4"/>
    <w:rsid w:val="00973BA6"/>
    <w:rsid w:val="00974CA1"/>
    <w:rsid w:val="009918A7"/>
    <w:rsid w:val="0099609D"/>
    <w:rsid w:val="00996811"/>
    <w:rsid w:val="009C20C7"/>
    <w:rsid w:val="009D34E1"/>
    <w:rsid w:val="00A12C3C"/>
    <w:rsid w:val="00A34547"/>
    <w:rsid w:val="00A514EE"/>
    <w:rsid w:val="00A9429A"/>
    <w:rsid w:val="00AC3113"/>
    <w:rsid w:val="00AF2D54"/>
    <w:rsid w:val="00B23AFC"/>
    <w:rsid w:val="00B56060"/>
    <w:rsid w:val="00B82233"/>
    <w:rsid w:val="00BA66BA"/>
    <w:rsid w:val="00BB4FB1"/>
    <w:rsid w:val="00BB60C2"/>
    <w:rsid w:val="00BE48E1"/>
    <w:rsid w:val="00C32F5C"/>
    <w:rsid w:val="00C632FB"/>
    <w:rsid w:val="00CA6299"/>
    <w:rsid w:val="00CC185B"/>
    <w:rsid w:val="00CF0F98"/>
    <w:rsid w:val="00D217EB"/>
    <w:rsid w:val="00D34EF1"/>
    <w:rsid w:val="00D6521C"/>
    <w:rsid w:val="00D902E4"/>
    <w:rsid w:val="00DA2DC0"/>
    <w:rsid w:val="00DC064B"/>
    <w:rsid w:val="00E02A8F"/>
    <w:rsid w:val="00E562C5"/>
    <w:rsid w:val="00E56591"/>
    <w:rsid w:val="00E63A4E"/>
    <w:rsid w:val="00E73EA8"/>
    <w:rsid w:val="00ED1A82"/>
    <w:rsid w:val="00EF377B"/>
    <w:rsid w:val="00F01E73"/>
    <w:rsid w:val="00F021A0"/>
    <w:rsid w:val="00F16A06"/>
    <w:rsid w:val="00F17E2B"/>
    <w:rsid w:val="00F23E22"/>
    <w:rsid w:val="00F5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4A6E"/>
  <w15:docId w15:val="{69DD4395-5400-482B-BAC0-DAE755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Юлия</cp:lastModifiedBy>
  <cp:revision>3</cp:revision>
  <cp:lastPrinted>2022-08-16T08:42:00Z</cp:lastPrinted>
  <dcterms:created xsi:type="dcterms:W3CDTF">2024-06-19T12:27:00Z</dcterms:created>
  <dcterms:modified xsi:type="dcterms:W3CDTF">2024-06-21T06:16:00Z</dcterms:modified>
</cp:coreProperties>
</file>